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9F" w:rsidRPr="00B20F94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0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МБОУ «Краснозаводская средняя общеобразовательная школа №1»</w:t>
      </w:r>
    </w:p>
    <w:p w:rsidR="0092049F" w:rsidRPr="00B20F94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049F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049F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049F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049F" w:rsidRPr="00B20F94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                                </w:t>
      </w:r>
      <w:r w:rsidRPr="00B20F94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Доклад </w:t>
      </w:r>
    </w:p>
    <w:p w:rsidR="0092049F" w:rsidRPr="00B20F94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20F9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на </w:t>
      </w:r>
      <w:proofErr w:type="gramStart"/>
      <w:r w:rsidRPr="00B20F9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районном</w:t>
      </w:r>
      <w:proofErr w:type="gramEnd"/>
      <w:r w:rsidRPr="00B20F9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proofErr w:type="spellStart"/>
      <w:r w:rsidRPr="00B20F9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методобъединении</w:t>
      </w:r>
      <w:proofErr w:type="spellEnd"/>
      <w:r w:rsidRPr="00B20F9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учителей предметной</w:t>
      </w:r>
    </w:p>
    <w:p w:rsidR="0092049F" w:rsidRPr="00B20F94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20F9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области  «Искусство» на тему:</w:t>
      </w:r>
    </w:p>
    <w:p w:rsidR="0092049F" w:rsidRPr="00B20F94" w:rsidRDefault="0092049F" w:rsidP="00920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B20F94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«Использование электронных образовательных ресурсов на разных этапах урока и на уроках разного типа».</w:t>
      </w:r>
    </w:p>
    <w:p w:rsidR="0092049F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049F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049F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049F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049F" w:rsidRPr="00B20F94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0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Выполнил: учитель ИЗО МБОУ «КСОШ № 1»</w:t>
      </w:r>
    </w:p>
    <w:p w:rsidR="0092049F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0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</w:t>
      </w:r>
      <w:proofErr w:type="spellStart"/>
      <w:r w:rsidRPr="00B20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Непапушева</w:t>
      </w:r>
      <w:proofErr w:type="spellEnd"/>
      <w:r w:rsidRPr="00B20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Л.А.</w:t>
      </w:r>
    </w:p>
    <w:p w:rsidR="0092049F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049F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049F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049F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049F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049F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049F" w:rsidRPr="00B20F94" w:rsidRDefault="0092049F" w:rsidP="00920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2014г. </w:t>
      </w:r>
    </w:p>
    <w:p w:rsidR="003D4BE5" w:rsidRDefault="003D4BE5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Слайд 2</w:t>
      </w:r>
      <w:r w:rsidR="009857BC" w:rsidRPr="002B15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985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Вступление.</w:t>
      </w:r>
    </w:p>
    <w:p w:rsidR="009857BC" w:rsidRDefault="003D4BE5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857BC" w:rsidRPr="00985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Образование призвано обеспечить человеку будущее. В условиях лавинообразного роста объема информации нельзя обучить ребёнка раз и навсегда. Ученик XXI века не может просто получать знания. Его нужно научить поиску необходимой информации и умению применять ее в повседневной жизни; он должен легко ориентироваться в постоянно меняющихся условиях, уметь жить в новом информационном </w:t>
      </w:r>
      <w:proofErr w:type="spellStart"/>
      <w:r w:rsidR="009857BC" w:rsidRPr="009857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пространстве</w:t>
      </w:r>
      <w:proofErr w:type="gramStart"/>
      <w:r w:rsidR="009857BC" w:rsidRPr="009857BC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="009857BC" w:rsidRPr="009857B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proofErr w:type="spellEnd"/>
      <w:r w:rsidR="009857BC" w:rsidRPr="009857BC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педагоги, должны учить детей быть готовыми к завтрашнему дню. Для этого</w:t>
      </w:r>
      <w:r w:rsidR="00985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</w:t>
      </w:r>
      <w:r w:rsidR="009857BC" w:rsidRPr="00985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проектировать каждый урок таким образом, чтобы ребенок на уроке развивался, сам строил свои знания,</w:t>
      </w:r>
      <w:r w:rsidR="00985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делал выбор и принимал решения, ч</w:t>
      </w:r>
      <w:r w:rsidR="009857BC" w:rsidRPr="009857B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тобы у ребенка возникла потребность к познанию нового.</w:t>
      </w:r>
    </w:p>
    <w:p w:rsidR="009857BC" w:rsidRDefault="009857BC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985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Практика показывает, что современный   урок  невозможен  без  использования  информационных и телекоммуникационных технологий, их применение решает проблему поиска путей и средств активизации познавательного интереса учащихся, стимуляции умственной деятельности, развития творческих и </w:t>
      </w:r>
      <w:proofErr w:type="spellStart"/>
      <w:r w:rsidRPr="009857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креативных</w:t>
      </w:r>
      <w:proofErr w:type="spellEnd"/>
      <w:r w:rsidRPr="009857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способностей.</w:t>
      </w:r>
    </w:p>
    <w:p w:rsidR="008277DE" w:rsidRDefault="009857BC" w:rsidP="00A13E98">
      <w:pPr>
        <w:jc w:val="both"/>
        <w:rPr>
          <w:rStyle w:val="c0"/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9857BC">
        <w:rPr>
          <w:rStyle w:val="c0"/>
          <w:rFonts w:ascii="Times New Roman" w:hAnsi="Times New Roman" w:cs="Times New Roman"/>
          <w:sz w:val="28"/>
        </w:rPr>
        <w:t>Эффективный образовательный процесс в настоящее время невозможен без использования информационных ресурсов, доступ к которым становится необходимым условием, обеспечивающим  формирования познавательной мотивации. Использование информационных технологий повышает заинтересованность учащихся предметом обучения, способствует лучшему усвоению изучаемого материала, сокращает потери времени при проведении занятий и самостоятельной работе учащихся.   Учить и учиться с интересом и максимальной эффективностью в современной школе уже сегодня можно с помощью ИКТ и электронных образовательных ресурсов нового поколения.</w:t>
      </w:r>
    </w:p>
    <w:p w:rsidR="002B15E8" w:rsidRPr="003D6831" w:rsidRDefault="009857BC" w:rsidP="00A13E98">
      <w:pPr>
        <w:pStyle w:val="c2"/>
        <w:jc w:val="both"/>
        <w:rPr>
          <w:b/>
          <w:sz w:val="28"/>
        </w:rPr>
      </w:pPr>
      <w:r>
        <w:rPr>
          <w:rStyle w:val="c0"/>
          <w:sz w:val="28"/>
        </w:rPr>
        <w:t xml:space="preserve">   </w:t>
      </w:r>
      <w:r w:rsidR="002B15E8" w:rsidRPr="002B15E8">
        <w:rPr>
          <w:rStyle w:val="c0"/>
          <w:b/>
          <w:sz w:val="28"/>
        </w:rPr>
        <w:t>Слайд</w:t>
      </w:r>
      <w:r w:rsidR="003D4BE5">
        <w:rPr>
          <w:rStyle w:val="c0"/>
          <w:b/>
          <w:sz w:val="28"/>
        </w:rPr>
        <w:t xml:space="preserve"> 3</w:t>
      </w:r>
      <w:r w:rsidR="002B15E8" w:rsidRPr="002B15E8">
        <w:rPr>
          <w:rStyle w:val="c0"/>
          <w:b/>
          <w:sz w:val="32"/>
        </w:rPr>
        <w:t xml:space="preserve">. </w:t>
      </w:r>
      <w:r w:rsidR="002B15E8" w:rsidRPr="003D6831">
        <w:rPr>
          <w:rStyle w:val="c0"/>
          <w:b/>
          <w:sz w:val="28"/>
        </w:rPr>
        <w:t>Под электронными образовательными ресурсами (ЭОР) в общем случае понимают совокупность сре</w:t>
      </w:r>
      <w:proofErr w:type="gramStart"/>
      <w:r w:rsidR="002B15E8" w:rsidRPr="003D6831">
        <w:rPr>
          <w:rStyle w:val="c0"/>
          <w:b/>
          <w:sz w:val="28"/>
        </w:rPr>
        <w:t>дств пр</w:t>
      </w:r>
      <w:proofErr w:type="gramEnd"/>
      <w:r w:rsidR="002B15E8" w:rsidRPr="003D6831">
        <w:rPr>
          <w:rStyle w:val="c0"/>
          <w:b/>
          <w:sz w:val="28"/>
        </w:rPr>
        <w:t>ограммного, информационного, технического и организационного обеспечения, электронных изданий, размещаемая на машиночитаемых носителях  или в сети.</w:t>
      </w:r>
      <w:r w:rsidR="002B15E8" w:rsidRPr="002B15E8">
        <w:rPr>
          <w:rStyle w:val="c0"/>
          <w:sz w:val="28"/>
        </w:rPr>
        <w:t xml:space="preserve"> Для использования электронных образовательных ресурсов в учебном процессе наиболее применимы следующие методы: </w:t>
      </w:r>
      <w:r w:rsidR="002B15E8" w:rsidRPr="003D6831">
        <w:rPr>
          <w:rStyle w:val="c0"/>
          <w:b/>
          <w:sz w:val="28"/>
        </w:rPr>
        <w:t>метод проектов, метод информационного ресурса; метод демонстрационных примеров. </w:t>
      </w:r>
    </w:p>
    <w:p w:rsidR="009857BC" w:rsidRDefault="002B15E8" w:rsidP="00A13E98">
      <w:pPr>
        <w:pStyle w:val="c2"/>
        <w:jc w:val="both"/>
        <w:rPr>
          <w:rStyle w:val="c0"/>
          <w:sz w:val="28"/>
        </w:rPr>
      </w:pPr>
      <w:r w:rsidRPr="002B15E8">
        <w:rPr>
          <w:rStyle w:val="c0"/>
          <w:sz w:val="28"/>
        </w:rPr>
        <w:t xml:space="preserve"> А свою очередь цифровые образовательные ресурсы (ЦОР) - 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</w:t>
      </w:r>
      <w:r w:rsidRPr="002B15E8">
        <w:rPr>
          <w:rStyle w:val="c0"/>
          <w:sz w:val="28"/>
        </w:rPr>
        <w:lastRenderedPageBreak/>
        <w:t>учебные материалы, необходимые для организации учебного процесса. Электронными образовательными ресурсами (ЭОР) авторы нацпроекта "Образование” называют учебные материалы, для воспроизведения которых</w:t>
      </w:r>
      <w:r w:rsidRPr="002B15E8">
        <w:rPr>
          <w:rStyle w:val="c0"/>
          <w:sz w:val="28"/>
          <w:u w:val="single"/>
        </w:rPr>
        <w:t xml:space="preserve"> </w:t>
      </w:r>
      <w:r w:rsidRPr="002B15E8">
        <w:rPr>
          <w:rStyle w:val="c0"/>
          <w:sz w:val="28"/>
        </w:rPr>
        <w:t>используются электронные устройства. В самом общем случае к ЭОР относят учебные видеофильмы и звукозаписи, для воспроизведения которых достаточно бытового магнитофона или CD-плейера.</w:t>
      </w:r>
      <w:r>
        <w:rPr>
          <w:rStyle w:val="c0"/>
          <w:sz w:val="28"/>
        </w:rPr>
        <w:t xml:space="preserve"> </w:t>
      </w:r>
      <w:proofErr w:type="gramStart"/>
      <w:r w:rsidRPr="002B15E8">
        <w:rPr>
          <w:rStyle w:val="c0"/>
          <w:sz w:val="28"/>
        </w:rPr>
        <w:t>Наиболее современные и эффективные для образования ЭОР воспроизводятся на компьютере.</w:t>
      </w:r>
      <w:proofErr w:type="gramEnd"/>
      <w:r w:rsidRPr="002B15E8">
        <w:rPr>
          <w:rStyle w:val="c0"/>
          <w:sz w:val="28"/>
        </w:rPr>
        <w:t xml:space="preserve"> ЭОР — это ресурсы, целиком состоящие из визуального или звукового фрагмента.</w:t>
      </w:r>
    </w:p>
    <w:p w:rsidR="006234B4" w:rsidRPr="006234B4" w:rsidRDefault="00227F9F" w:rsidP="00A13E98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227F9F">
        <w:rPr>
          <w:b/>
          <w:sz w:val="28"/>
        </w:rPr>
        <w:t>Слайд 4.</w:t>
      </w:r>
      <w:r w:rsidR="006234B4" w:rsidRPr="006234B4">
        <w:rPr>
          <w:sz w:val="28"/>
        </w:rPr>
        <w:t xml:space="preserve">Как и в традиционном обучении, </w:t>
      </w:r>
      <w:proofErr w:type="gramStart"/>
      <w:r w:rsidR="006234B4" w:rsidRPr="006234B4">
        <w:rPr>
          <w:sz w:val="28"/>
        </w:rPr>
        <w:t>современные</w:t>
      </w:r>
      <w:proofErr w:type="gramEnd"/>
      <w:r w:rsidR="006234B4" w:rsidRPr="006234B4">
        <w:rPr>
          <w:sz w:val="28"/>
        </w:rPr>
        <w:t xml:space="preserve"> ЭОР базируются на известных дидактических принципах и правилах:</w:t>
      </w:r>
    </w:p>
    <w:p w:rsidR="006234B4" w:rsidRPr="006234B4" w:rsidRDefault="006234B4" w:rsidP="00A13E98">
      <w:pPr>
        <w:pStyle w:val="a3"/>
        <w:jc w:val="both"/>
        <w:rPr>
          <w:sz w:val="28"/>
        </w:rPr>
      </w:pPr>
      <w:r w:rsidRPr="006234B4">
        <w:rPr>
          <w:b/>
          <w:sz w:val="28"/>
        </w:rPr>
        <w:t>Наглядность.</w:t>
      </w:r>
      <w:r w:rsidRPr="006234B4">
        <w:rPr>
          <w:sz w:val="28"/>
        </w:rPr>
        <w:t xml:space="preserve"> В педагогической психологии выделяются основные способы обучения или познания окружающего мира: зрение, слух, абстрактное мышление. Зрение и слух являются наиболее информативными и, соответственно, важнейшими и наиболее эффективными при обучении. Именно на использовании этих важнейших моделей восприятия информации построена наглядность обучения, позволяя собрать максимум наглядности в виде аудио-, фото-, видео - и других видов мультимедийной информации, что активизирует внимание, оживляет восприятие;</w:t>
      </w:r>
    </w:p>
    <w:p w:rsidR="006234B4" w:rsidRPr="006234B4" w:rsidRDefault="006234B4" w:rsidP="00A13E98">
      <w:pPr>
        <w:pStyle w:val="a3"/>
        <w:jc w:val="both"/>
        <w:rPr>
          <w:sz w:val="28"/>
        </w:rPr>
      </w:pPr>
      <w:r w:rsidRPr="006234B4">
        <w:rPr>
          <w:b/>
          <w:sz w:val="28"/>
        </w:rPr>
        <w:t>Интерактивность.</w:t>
      </w:r>
      <w:r w:rsidRPr="006234B4">
        <w:rPr>
          <w:sz w:val="28"/>
        </w:rPr>
        <w:t xml:space="preserve"> Во время занятий учащийся должен выполнить ряд интерактивных действий: просмотр и прослушивание учебного материала, навигацию по элементам </w:t>
      </w:r>
      <w:proofErr w:type="spellStart"/>
      <w:r w:rsidRPr="006234B4">
        <w:rPr>
          <w:sz w:val="28"/>
        </w:rPr>
        <w:t>контента</w:t>
      </w:r>
      <w:proofErr w:type="spellEnd"/>
      <w:r w:rsidRPr="006234B4">
        <w:rPr>
          <w:sz w:val="28"/>
        </w:rPr>
        <w:t>, их копирование, обращение к справочной системе, отвечать на контрольные вопросы по ходу урока, что способствует повышению эффективности сознания и памяти;</w:t>
      </w:r>
    </w:p>
    <w:p w:rsidR="006234B4" w:rsidRPr="006234B4" w:rsidRDefault="006234B4" w:rsidP="00A13E98">
      <w:pPr>
        <w:pStyle w:val="a3"/>
        <w:jc w:val="both"/>
        <w:rPr>
          <w:sz w:val="28"/>
        </w:rPr>
      </w:pPr>
      <w:r w:rsidRPr="006234B4">
        <w:rPr>
          <w:b/>
          <w:sz w:val="28"/>
        </w:rPr>
        <w:t>Практическая ориентированность</w:t>
      </w:r>
      <w:r w:rsidRPr="006234B4">
        <w:rPr>
          <w:sz w:val="28"/>
        </w:rPr>
        <w:t>. По всем разделам и учебным модулям представлен мощный блок учебных модулей практической направленности - практические задания, учебные задачи, тестовые вопросы, лабораторные работы, которые становятся универсальным тренингом для учащегося;</w:t>
      </w:r>
    </w:p>
    <w:p w:rsidR="006234B4" w:rsidRPr="006234B4" w:rsidRDefault="006234B4" w:rsidP="00A13E98">
      <w:pPr>
        <w:pStyle w:val="a3"/>
        <w:jc w:val="both"/>
        <w:rPr>
          <w:sz w:val="28"/>
        </w:rPr>
      </w:pPr>
      <w:r w:rsidRPr="006234B4">
        <w:rPr>
          <w:b/>
          <w:sz w:val="28"/>
        </w:rPr>
        <w:t>Доступность</w:t>
      </w:r>
      <w:r w:rsidRPr="006234B4">
        <w:rPr>
          <w:sz w:val="28"/>
        </w:rPr>
        <w:t xml:space="preserve">. Методика изложения материала (от простого к </w:t>
      </w:r>
      <w:proofErr w:type="gramStart"/>
      <w:r w:rsidRPr="006234B4">
        <w:rPr>
          <w:sz w:val="28"/>
        </w:rPr>
        <w:t>сложному</w:t>
      </w:r>
      <w:proofErr w:type="gramEnd"/>
      <w:r w:rsidRPr="006234B4">
        <w:rPr>
          <w:sz w:val="28"/>
        </w:rPr>
        <w:t>, от понятий к логике, от знаний к компетенции) доступна для восприятия и позволяет осуществлять обучение, как с помощью учителя (или родителя), так и самостоятельно;</w:t>
      </w:r>
    </w:p>
    <w:p w:rsidR="006234B4" w:rsidRPr="006234B4" w:rsidRDefault="006234B4" w:rsidP="00A13E98">
      <w:pPr>
        <w:pStyle w:val="a3"/>
        <w:jc w:val="both"/>
        <w:rPr>
          <w:sz w:val="28"/>
        </w:rPr>
      </w:pPr>
      <w:r w:rsidRPr="006234B4">
        <w:rPr>
          <w:b/>
          <w:sz w:val="28"/>
        </w:rPr>
        <w:t>Научность изложения материала</w:t>
      </w:r>
      <w:r w:rsidRPr="006234B4">
        <w:rPr>
          <w:sz w:val="28"/>
        </w:rPr>
        <w:t>. Содержание курса опирается на новейшие представления наук, которые в нем интегрированы, включая ИКТ, как базиса новых образовательных технологий;</w:t>
      </w:r>
    </w:p>
    <w:p w:rsidR="006234B4" w:rsidRPr="006234B4" w:rsidRDefault="006234B4" w:rsidP="00A13E98">
      <w:pPr>
        <w:pStyle w:val="a3"/>
        <w:jc w:val="both"/>
        <w:rPr>
          <w:sz w:val="28"/>
        </w:rPr>
      </w:pPr>
      <w:r w:rsidRPr="006234B4">
        <w:rPr>
          <w:b/>
          <w:sz w:val="28"/>
        </w:rPr>
        <w:t>Последовательность изложения</w:t>
      </w:r>
      <w:r w:rsidRPr="006234B4">
        <w:rPr>
          <w:sz w:val="28"/>
        </w:rPr>
        <w:t xml:space="preserve">. Логика содержания курса позволяет вести преподавание или самообучение как последовательное, опережающее или повторяющее. Диалоговый интерфейс, система ссылок позволит инициировать любое обращение по пройденной или по последующей </w:t>
      </w:r>
      <w:r w:rsidRPr="006234B4">
        <w:rPr>
          <w:sz w:val="28"/>
        </w:rPr>
        <w:lastRenderedPageBreak/>
        <w:t>учебной информации, а также к любой справочной и энциклопедической информации;</w:t>
      </w:r>
    </w:p>
    <w:p w:rsidR="006234B4" w:rsidRDefault="006234B4" w:rsidP="00A13E98">
      <w:pPr>
        <w:pStyle w:val="a3"/>
        <w:jc w:val="both"/>
        <w:rPr>
          <w:sz w:val="28"/>
        </w:rPr>
      </w:pPr>
      <w:r w:rsidRPr="006234B4">
        <w:rPr>
          <w:b/>
          <w:sz w:val="28"/>
        </w:rPr>
        <w:t>Модульность и вариативность изложения</w:t>
      </w:r>
      <w:r w:rsidRPr="006234B4">
        <w:rPr>
          <w:sz w:val="28"/>
        </w:rPr>
        <w:t>. Материал разбит на учебные модули (в основе модулей - темы) и микромодули (в основе микромодулей - понятия). Модульность позволяет выстраивать преподавание и обучение индивидуально, вариативно, а также в зависимости от решаемых задач обучения.</w:t>
      </w:r>
    </w:p>
    <w:p w:rsidR="004B7316" w:rsidRDefault="00227F9F" w:rsidP="004B7316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   Слайд 5</w:t>
      </w:r>
      <w:r w:rsidR="003D4BE5" w:rsidRPr="003D4BE5">
        <w:rPr>
          <w:b/>
          <w:sz w:val="28"/>
        </w:rPr>
        <w:t>.</w:t>
      </w:r>
      <w:r w:rsidR="003D4BE5">
        <w:rPr>
          <w:b/>
          <w:sz w:val="28"/>
        </w:rPr>
        <w:t xml:space="preserve">  </w:t>
      </w:r>
      <w:r w:rsidR="003D4BE5" w:rsidRPr="004B7316">
        <w:rPr>
          <w:sz w:val="28"/>
        </w:rPr>
        <w:t xml:space="preserve">Методы </w:t>
      </w:r>
      <w:r w:rsidR="004B7316" w:rsidRPr="004B7316">
        <w:rPr>
          <w:sz w:val="28"/>
        </w:rPr>
        <w:t>использования ЭОР</w:t>
      </w:r>
      <w:r w:rsidR="004B7316">
        <w:rPr>
          <w:b/>
          <w:sz w:val="28"/>
        </w:rPr>
        <w:t>.</w:t>
      </w:r>
    </w:p>
    <w:p w:rsidR="00D85404" w:rsidRPr="004B7316" w:rsidRDefault="00013D87" w:rsidP="004B7316">
      <w:pPr>
        <w:pStyle w:val="a3"/>
        <w:numPr>
          <w:ilvl w:val="0"/>
          <w:numId w:val="33"/>
        </w:numPr>
        <w:jc w:val="both"/>
        <w:rPr>
          <w:b/>
          <w:sz w:val="28"/>
        </w:rPr>
      </w:pPr>
      <w:r w:rsidRPr="004B7316">
        <w:rPr>
          <w:sz w:val="28"/>
        </w:rPr>
        <w:t>Метод проектов;</w:t>
      </w:r>
    </w:p>
    <w:p w:rsidR="00D85404" w:rsidRPr="004B7316" w:rsidRDefault="00013D87" w:rsidP="004B7316">
      <w:pPr>
        <w:pStyle w:val="a3"/>
        <w:numPr>
          <w:ilvl w:val="0"/>
          <w:numId w:val="33"/>
        </w:numPr>
        <w:jc w:val="both"/>
        <w:rPr>
          <w:sz w:val="28"/>
        </w:rPr>
      </w:pPr>
      <w:r w:rsidRPr="004B7316">
        <w:rPr>
          <w:sz w:val="28"/>
        </w:rPr>
        <w:t>Метод информационного ресурса;</w:t>
      </w:r>
    </w:p>
    <w:p w:rsidR="004B7316" w:rsidRPr="004B7316" w:rsidRDefault="004B7316" w:rsidP="004B7316">
      <w:pPr>
        <w:pStyle w:val="a3"/>
        <w:numPr>
          <w:ilvl w:val="0"/>
          <w:numId w:val="33"/>
        </w:numPr>
        <w:jc w:val="both"/>
        <w:rPr>
          <w:sz w:val="28"/>
        </w:rPr>
      </w:pPr>
      <w:r w:rsidRPr="004B7316">
        <w:rPr>
          <w:sz w:val="28"/>
        </w:rPr>
        <w:t>Метод демонстрационных примеров</w:t>
      </w:r>
      <w:r>
        <w:rPr>
          <w:sz w:val="28"/>
        </w:rPr>
        <w:t>.</w:t>
      </w:r>
    </w:p>
    <w:p w:rsidR="002B15E8" w:rsidRPr="002B15E8" w:rsidRDefault="004B7316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227F9F">
        <w:rPr>
          <w:rStyle w:val="c0"/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r w:rsidR="002B15E8" w:rsidRPr="002B15E8">
        <w:rPr>
          <w:rStyle w:val="c0"/>
          <w:rFonts w:ascii="Times New Roman" w:hAnsi="Times New Roman" w:cs="Times New Roman"/>
          <w:b/>
          <w:sz w:val="28"/>
        </w:rPr>
        <w:t xml:space="preserve">Слайд </w:t>
      </w:r>
      <w:r w:rsidR="00227F9F">
        <w:rPr>
          <w:rStyle w:val="c0"/>
          <w:rFonts w:ascii="Times New Roman" w:hAnsi="Times New Roman" w:cs="Times New Roman"/>
          <w:b/>
          <w:sz w:val="28"/>
        </w:rPr>
        <w:t>6</w:t>
      </w:r>
      <w:r w:rsidR="002B15E8">
        <w:rPr>
          <w:rStyle w:val="c0"/>
          <w:sz w:val="28"/>
        </w:rPr>
        <w:t xml:space="preserve">.  </w:t>
      </w:r>
      <w:r w:rsidR="002B15E8" w:rsidRPr="002B15E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теория урока уделяет большое внимание его структуре. Структура урока определяется его составными частями – этапами,  которые находятся в тесной взаимосвязи и осуществляются в определенной последовательности.</w:t>
      </w:r>
      <w:r w:rsidR="002B15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15E8" w:rsidRPr="002B15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дидактике выделяют следующие этапы урока: </w:t>
      </w:r>
    </w:p>
    <w:p w:rsidR="00227F9F" w:rsidRDefault="002B15E8" w:rsidP="00227F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5E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начала урока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27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Мотивация учебной деятельности.  </w:t>
      </w:r>
    </w:p>
    <w:p w:rsidR="002B15E8" w:rsidRPr="00227F9F" w:rsidRDefault="002B15E8" w:rsidP="00227F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F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учащихся к основному этапу урока.</w:t>
      </w:r>
    </w:p>
    <w:p w:rsidR="002B15E8" w:rsidRPr="002B15E8" w:rsidRDefault="002B15E8" w:rsidP="00A13E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5E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Усвоение новых знаний и способов действий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B15E8" w:rsidRPr="002B15E8" w:rsidRDefault="002B15E8" w:rsidP="00A13E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5E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Первичная проверка понимания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B15E8" w:rsidRPr="002B15E8" w:rsidRDefault="002B15E8" w:rsidP="00A13E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5E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Обобщение и систематизация знаний и умений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7F9F" w:rsidRDefault="002B15E8" w:rsidP="00227F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5E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и самопроверка знаний и умений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B15E8" w:rsidRPr="00227F9F" w:rsidRDefault="002B15E8" w:rsidP="00227F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7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Рефлексия</w:t>
      </w:r>
      <w:r w:rsidR="00227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учебной деятельности на уроке.</w:t>
      </w:r>
    </w:p>
    <w:p w:rsidR="00B52C97" w:rsidRPr="00B52C97" w:rsidRDefault="00227F9F" w:rsidP="00227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B52C97" w:rsidRPr="00B52C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7.</w:t>
      </w:r>
      <w:r w:rsidR="00B52C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2C97"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к основному этапу урока.</w:t>
      </w:r>
    </w:p>
    <w:p w:rsidR="00B52C97" w:rsidRPr="00B52C97" w:rsidRDefault="00B52C97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формировании целевых установок и задач урока учитель на данном этапе часто использует проблемные ситуации. Многие ЭОР содержат задания поискового, эвристического характера, в них ставятся вопросы, на которые невозможно дать однозначный ответ. В ходе поиска решения таких заданий активизируется познавательный интерес учащихся, повышается учебная мотивация. </w:t>
      </w:r>
    </w:p>
    <w:p w:rsidR="00B52C97" w:rsidRDefault="00B52C97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Насыщенность ЭОР прикладными задачами позволяет обращаться к ним с целью применения на данном этапе урока.</w:t>
      </w:r>
    </w:p>
    <w:p w:rsidR="00B52C97" w:rsidRPr="00B52C97" w:rsidRDefault="003D6831" w:rsidP="003D6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2C97" w:rsidRPr="00B52C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B52C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2C97" w:rsidRPr="00B52C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8.</w:t>
      </w:r>
      <w:r w:rsidR="00B52C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2C97"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>Усвоение новых знаний и способов действий.</w:t>
      </w:r>
    </w:p>
    <w:p w:rsidR="00B52C97" w:rsidRPr="00B52C97" w:rsidRDefault="00B52C97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 интеллекте нет ничего, что бы ни прошло предварительно через органы чувств». </w:t>
      </w:r>
    </w:p>
    <w:p w:rsidR="00B52C97" w:rsidRPr="00B52C97" w:rsidRDefault="00B52C97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Слушает ли ученик или читает, наблюдает ли за действиями экспериментатора во время практических занятий – прежде </w:t>
      </w:r>
      <w:proofErr w:type="gramStart"/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</w:t>
      </w:r>
      <w:proofErr w:type="gramEnd"/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в работу его ощущение</w:t>
      </w:r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восприятие, и только затем – запоминание, установление ассоциаций, осмысление и т.д.</w:t>
      </w:r>
    </w:p>
    <w:p w:rsidR="00B52C97" w:rsidRPr="00B52C97" w:rsidRDefault="00B52C97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Эксперты выявили зависимость между методом усвоения материала и способностью восстановить полученные знания некоторое время спустя. </w:t>
      </w:r>
    </w:p>
    <w:p w:rsidR="00B52C97" w:rsidRPr="00B52C97" w:rsidRDefault="00B52C97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материал  звуковой, то человек запоминает около</w:t>
      </w:r>
      <w:proofErr w:type="gramStart"/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\3 его объема. Если информация представлена визуально– </w:t>
      </w:r>
      <w:proofErr w:type="gramStart"/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 1\4. При комбинировании воздействия (зрительного и слухового) запоминание повышается до половины, а если человек вовлечен в активные действия, то усвоение материала повышается до 75%.</w:t>
      </w:r>
    </w:p>
    <w:p w:rsidR="00B52C97" w:rsidRDefault="00B52C97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данном этапе используются преимущественно </w:t>
      </w:r>
      <w:proofErr w:type="spellStart"/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>ЭОРы</w:t>
      </w:r>
      <w:proofErr w:type="spellEnd"/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информационного типа. При работе с ними переход к каждому следующему фрагменту вводимой информации невозможен без правильного выполнения учащимся предыдущего действия. Таким образом, процесс введения новой информации происходит при непосредственном активном участии ученика.</w:t>
      </w:r>
    </w:p>
    <w:p w:rsidR="00B52C97" w:rsidRPr="00B52C97" w:rsidRDefault="00B52C97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52C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Слайд 9.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Первичная проверка понимания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2C97" w:rsidRPr="00B52C97" w:rsidRDefault="00B52C97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Первичная проверка понимания также может быть проведена с использованием ЭОР, которые создают условия для анализа результатов усвоения учащимися нового материала и, если необходимо, корректировки.</w:t>
      </w:r>
    </w:p>
    <w:p w:rsidR="00B52C97" w:rsidRDefault="00B52C97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2C9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Среди ЭОР практического типа выделяют тренажёры. Их цель – формирование и закрепление практических умений и навыков учащихся. Предложенный комплекс заданий дает возможность проведения индивидуальной самостоятельной работы, делает задачу осмысления каждым учащимся причин собственных затруднений и их устранение. Наличие в данном разделе режимов «помощь», «подсказка» помогает  ученикам, допустившим ошибки проанализировать решение и провести соответствующую коррекцию. При этом реализуется индивидуальный подход в работе с учащимися.</w:t>
      </w:r>
    </w:p>
    <w:p w:rsidR="002A488A" w:rsidRPr="002A488A" w:rsidRDefault="00B52C97" w:rsidP="00E73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2A48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1</w:t>
      </w:r>
      <w:r w:rsidR="00E732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Pr="002A488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.  </w:t>
      </w:r>
      <w:r w:rsidR="002A488A"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Обобщение и систематизация знаний и умений.</w:t>
      </w:r>
    </w:p>
    <w:p w:rsidR="002A488A" w:rsidRPr="002A488A" w:rsidRDefault="002A488A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Систематизация и обобщение материала необходимы для лучшего запоминания и четкого структурирования.</w:t>
      </w:r>
    </w:p>
    <w:p w:rsidR="002A488A" w:rsidRDefault="002A488A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Выделяют специальные практические ЭОР, которые предоставляют учащимся возможности и средства для применения полученных знаний на практике, а также выработки на их основе умений и навыков.</w:t>
      </w:r>
    </w:p>
    <w:p w:rsidR="002A488A" w:rsidRPr="00AB71F5" w:rsidRDefault="002A488A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48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Слайд 1</w:t>
      </w:r>
      <w:r w:rsidR="00E732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2A488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.  </w:t>
      </w:r>
      <w:r w:rsidR="00E7327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и самопроверка знаний и умений.</w:t>
      </w:r>
    </w:p>
    <w:p w:rsidR="002A488A" w:rsidRPr="002A488A" w:rsidRDefault="002A488A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ЭОРы</w:t>
      </w:r>
      <w:proofErr w:type="spellEnd"/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помогают создать условия для  индивидуализации  и дифференциации контроля знаний, умений и навыков учащихся; развитие самостоятельности; объективного диагностирования и оценивания, осуществление самоконтроля и </w:t>
      </w:r>
      <w:proofErr w:type="spellStart"/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самокоррекции</w:t>
      </w:r>
      <w:proofErr w:type="spellEnd"/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учебной деятельности.</w:t>
      </w:r>
    </w:p>
    <w:p w:rsidR="002A488A" w:rsidRPr="002A488A" w:rsidRDefault="002A488A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большинстве случаев учителем организуются контрольно-диагностические мероприятия, под которыми обычно принято понимать проведение тестирования знаний учащихся. </w:t>
      </w:r>
    </w:p>
    <w:p w:rsidR="002A488A" w:rsidRDefault="002A488A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>ЭОРы</w:t>
      </w:r>
      <w:proofErr w:type="spellEnd"/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дают возможность проводить тестирование с проверкой и рекомендациями по решению заданий. Интерактивность повышает возможности самостоятельной работы учащихся за счет </w:t>
      </w:r>
      <w:proofErr w:type="spellStart"/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активно-деятельностных</w:t>
      </w:r>
      <w:proofErr w:type="spellEnd"/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 обучения.</w:t>
      </w:r>
    </w:p>
    <w:p w:rsidR="002A488A" w:rsidRPr="00E73271" w:rsidRDefault="002A488A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E732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12</w:t>
      </w:r>
      <w:r w:rsidRPr="00E732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73271" w:rsidRPr="00E7327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Рефлексия учебной деятельности на уроке.</w:t>
      </w:r>
    </w:p>
    <w:p w:rsidR="002A488A" w:rsidRPr="002A488A" w:rsidRDefault="002A488A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>ЭОРы</w:t>
      </w:r>
      <w:proofErr w:type="spellEnd"/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помогают отслеживать у учащихся ход решения заданий, информирует преподавателя наглядным способом (с использованием графиков, таблиц и диа</w:t>
      </w:r>
      <w:r w:rsidR="00E732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грамм) о проценте выполненных работ </w:t>
      </w:r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у одного ученика, так и группы учащихся.</w:t>
      </w:r>
    </w:p>
    <w:p w:rsidR="00E73271" w:rsidRDefault="002A488A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можно подвести итог урока и провести рефлексию.</w:t>
      </w:r>
    </w:p>
    <w:p w:rsidR="00E73271" w:rsidRPr="00534736" w:rsidRDefault="00E73271" w:rsidP="00E732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73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Продолжительность непрерывного применения технических средств обучения на уроках</w:t>
      </w:r>
      <w:r w:rsidR="00AB71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Слайд 13.</w:t>
      </w:r>
    </w:p>
    <w:tbl>
      <w:tblPr>
        <w:tblpPr w:leftFromText="180" w:rightFromText="180" w:vertAnchor="text" w:horzAnchor="margin" w:tblpY="342"/>
        <w:tblW w:w="948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763"/>
        <w:gridCol w:w="1457"/>
        <w:gridCol w:w="1172"/>
        <w:gridCol w:w="1353"/>
        <w:gridCol w:w="1573"/>
        <w:gridCol w:w="1650"/>
        <w:gridCol w:w="1513"/>
      </w:tblGrid>
      <w:tr w:rsidR="00AB71F5" w:rsidRPr="00534736" w:rsidTr="00AB71F5">
        <w:trPr>
          <w:trHeight w:val="204"/>
          <w:tblCellSpacing w:w="0" w:type="dxa"/>
        </w:trPr>
        <w:tc>
          <w:tcPr>
            <w:tcW w:w="7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Классы</w:t>
            </w:r>
          </w:p>
        </w:tc>
        <w:tc>
          <w:tcPr>
            <w:tcW w:w="871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Непрерывния</w:t>
            </w:r>
            <w:proofErr w:type="spellEnd"/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длительность (мин.) не более </w:t>
            </w:r>
          </w:p>
        </w:tc>
      </w:tr>
      <w:tr w:rsidR="00AB71F5" w:rsidRPr="00534736" w:rsidTr="00AB71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1F5" w:rsidRPr="00534736" w:rsidRDefault="00AB71F5" w:rsidP="00AB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Просмотр статистических изображений на учебных досках и экранах отраженного свечения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Прослушиваемые аудиозаписи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Прослушивание аудиозаписи в наушниках</w:t>
            </w:r>
          </w:p>
        </w:tc>
      </w:tr>
      <w:tr w:rsidR="00AB71F5" w:rsidRPr="00534736" w:rsidTr="00AB71F5">
        <w:trPr>
          <w:tblCellSpacing w:w="0" w:type="dxa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1 - 2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AB71F5" w:rsidRPr="00534736" w:rsidTr="00AB71F5">
        <w:trPr>
          <w:tblCellSpacing w:w="0" w:type="dxa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3 - 4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  <w:tr w:rsidR="00AB71F5" w:rsidRPr="00534736" w:rsidTr="00AB71F5">
        <w:trPr>
          <w:tblCellSpacing w:w="0" w:type="dxa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5 - 7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 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AB71F5" w:rsidRPr="00534736" w:rsidTr="00AB71F5">
        <w:trPr>
          <w:tblCellSpacing w:w="0" w:type="dxa"/>
        </w:trPr>
        <w:tc>
          <w:tcPr>
            <w:tcW w:w="7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8 - 11</w:t>
            </w:r>
          </w:p>
        </w:tc>
        <w:tc>
          <w:tcPr>
            <w:tcW w:w="14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1F5" w:rsidRPr="00534736" w:rsidRDefault="00AB71F5" w:rsidP="00AB71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47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</w:tr>
    </w:tbl>
    <w:p w:rsidR="002A488A" w:rsidRPr="00E73271" w:rsidRDefault="002A488A" w:rsidP="00E7327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488A" w:rsidRPr="002A488A" w:rsidRDefault="00E73271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488A"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Обращаясь к ЭОР на уроке как к средству решения важных педагогических задач, учитель одновременно реализует задачи, выдвинутые (поставленные или обозначенные) в государственных стандартах нового поколения. </w:t>
      </w:r>
    </w:p>
    <w:p w:rsidR="002A488A" w:rsidRDefault="00E73271" w:rsidP="00A13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488A"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конструировании уроков с применение ЭОР, учитель может </w:t>
      </w:r>
      <w:proofErr w:type="gramStart"/>
      <w:r w:rsidR="002A488A"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планировать работу применяя</w:t>
      </w:r>
      <w:proofErr w:type="gramEnd"/>
      <w:r w:rsidR="002A488A" w:rsidRPr="002A4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данные ресурсы на нескольких этапах урока, но, однако, необходимо помнить, что длительность использования ЭОР не должна превышать норм, установленных санитарно-эпидемиологическими службами.</w:t>
      </w:r>
    </w:p>
    <w:p w:rsidR="003050D9" w:rsidRPr="00E73271" w:rsidRDefault="00E73271" w:rsidP="002A4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2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13E98" w:rsidRDefault="00A13E98" w:rsidP="003D6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73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</w:t>
      </w:r>
      <w:r w:rsidRPr="00A13E98">
        <w:rPr>
          <w:rFonts w:ascii="Times New Roman" w:eastAsia="Times New Roman" w:hAnsi="Times New Roman" w:cs="Times New Roman"/>
          <w:sz w:val="28"/>
          <w:szCs w:val="24"/>
          <w:lang w:eastAsia="ru-RU"/>
        </w:rPr>
        <w:t>ки утомления глаз</w:t>
      </w:r>
      <w:r w:rsidRPr="00534736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в конце урока - физические упражнения для профилактики</w:t>
      </w:r>
      <w:r w:rsidRPr="00A13E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общего утомлен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ия.</w:t>
      </w:r>
    </w:p>
    <w:p w:rsidR="00A13E98" w:rsidRDefault="003328B8" w:rsidP="003D68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14 – 15. Использование ЭОР на уроках разного типа.</w:t>
      </w:r>
    </w:p>
    <w:p w:rsidR="003328B8" w:rsidRDefault="00AB71F5" w:rsidP="003D6831">
      <w:pPr>
        <w:jc w:val="both"/>
        <w:rPr>
          <w:rFonts w:ascii="Times New Roman" w:hAnsi="Times New Roman" w:cs="Times New Roman"/>
          <w:b/>
          <w:bCs/>
          <w:iCs/>
          <w:color w:val="29294D"/>
          <w:sz w:val="28"/>
        </w:rPr>
      </w:pPr>
      <w:r>
        <w:rPr>
          <w:rFonts w:ascii="Times New Roman" w:hAnsi="Times New Roman" w:cs="Times New Roman"/>
          <w:b/>
          <w:bCs/>
          <w:iCs/>
          <w:color w:val="CC0017"/>
          <w:sz w:val="28"/>
        </w:rPr>
        <w:t>ЭОР нового поколения состоя</w:t>
      </w:r>
      <w:r w:rsidR="003328B8" w:rsidRPr="003328B8">
        <w:rPr>
          <w:rFonts w:ascii="Times New Roman" w:hAnsi="Times New Roman" w:cs="Times New Roman"/>
          <w:b/>
          <w:bCs/>
          <w:iCs/>
          <w:color w:val="CC0017"/>
          <w:sz w:val="28"/>
        </w:rPr>
        <w:t xml:space="preserve">т из электронных учебных модулей (ЭУМ) разных типов: </w:t>
      </w:r>
      <w:r w:rsidR="003328B8" w:rsidRPr="003328B8">
        <w:rPr>
          <w:rFonts w:ascii="Times New Roman" w:hAnsi="Times New Roman" w:cs="Times New Roman"/>
          <w:sz w:val="28"/>
        </w:rPr>
        <w:br/>
      </w:r>
      <w:r w:rsidR="003328B8" w:rsidRPr="003328B8">
        <w:rPr>
          <w:rFonts w:ascii="Times New Roman" w:hAnsi="Times New Roman" w:cs="Times New Roman"/>
          <w:b/>
          <w:bCs/>
          <w:iCs/>
          <w:color w:val="29294D"/>
          <w:sz w:val="28"/>
        </w:rPr>
        <w:t xml:space="preserve">• ИНФОРМАЦИОННЫЕ модули – для изучения нового материала, </w:t>
      </w:r>
      <w:r w:rsidR="003328B8" w:rsidRPr="003328B8">
        <w:rPr>
          <w:rFonts w:ascii="Times New Roman" w:hAnsi="Times New Roman" w:cs="Times New Roman"/>
          <w:sz w:val="28"/>
        </w:rPr>
        <w:br/>
      </w:r>
      <w:r w:rsidR="003328B8" w:rsidRPr="003328B8">
        <w:rPr>
          <w:rFonts w:ascii="Times New Roman" w:hAnsi="Times New Roman" w:cs="Times New Roman"/>
          <w:b/>
          <w:bCs/>
          <w:iCs/>
          <w:color w:val="29294D"/>
          <w:sz w:val="28"/>
        </w:rPr>
        <w:t>• модули ПРАКТИКИ – для исследовательской деятельности и закрепления знаний,</w:t>
      </w:r>
      <w:r w:rsidR="003328B8" w:rsidRPr="003328B8">
        <w:rPr>
          <w:rFonts w:ascii="Times New Roman" w:hAnsi="Times New Roman" w:cs="Times New Roman"/>
          <w:sz w:val="28"/>
        </w:rPr>
        <w:br/>
      </w:r>
      <w:r w:rsidR="003328B8" w:rsidRPr="003328B8">
        <w:rPr>
          <w:rFonts w:ascii="Times New Roman" w:hAnsi="Times New Roman" w:cs="Times New Roman"/>
          <w:b/>
          <w:bCs/>
          <w:iCs/>
          <w:color w:val="29294D"/>
          <w:sz w:val="28"/>
        </w:rPr>
        <w:t xml:space="preserve">• модули КОНТРОЛЯ – для определения и подтверждения уровня знаний. </w:t>
      </w:r>
      <w:r w:rsidR="003328B8" w:rsidRPr="003328B8">
        <w:rPr>
          <w:rFonts w:ascii="Times New Roman" w:hAnsi="Times New Roman" w:cs="Times New Roman"/>
          <w:sz w:val="28"/>
        </w:rPr>
        <w:br/>
      </w:r>
      <w:r w:rsidR="003328B8" w:rsidRPr="003328B8">
        <w:rPr>
          <w:rFonts w:ascii="Times New Roman" w:hAnsi="Times New Roman" w:cs="Times New Roman"/>
          <w:b/>
          <w:bCs/>
          <w:iCs/>
          <w:color w:val="29294D"/>
          <w:sz w:val="28"/>
        </w:rPr>
        <w:t>      ЭОР НП содержит ВАРИАТИВНЫЕ модули всех типов, отличающиеся при общей тематике содержанием, формой подачи материалов или уровнем сложности.</w:t>
      </w:r>
      <w:r w:rsidR="003328B8" w:rsidRPr="003328B8">
        <w:rPr>
          <w:rFonts w:ascii="Times New Roman" w:hAnsi="Times New Roman" w:cs="Times New Roman"/>
          <w:sz w:val="28"/>
        </w:rPr>
        <w:br/>
      </w:r>
      <w:r w:rsidR="003328B8" w:rsidRPr="003328B8">
        <w:rPr>
          <w:rFonts w:ascii="Times New Roman" w:hAnsi="Times New Roman" w:cs="Times New Roman"/>
          <w:b/>
          <w:bCs/>
          <w:iCs/>
          <w:color w:val="29294D"/>
          <w:sz w:val="28"/>
        </w:rPr>
        <w:t xml:space="preserve">Учитель выбирает свою ИНДИВИДУАЛЬНУЮ ТРАЕКТОРИЮ ОБУЧЕНИЯ. </w:t>
      </w:r>
    </w:p>
    <w:p w:rsidR="00272A89" w:rsidRPr="00272A89" w:rsidRDefault="00272A89" w:rsidP="00272A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272A89">
        <w:rPr>
          <w:rFonts w:ascii="Times New Roman" w:hAnsi="Times New Roman" w:cs="Times New Roman"/>
          <w:sz w:val="28"/>
        </w:rPr>
        <w:t xml:space="preserve"> лучших традициях результативного урока применение модулей позволяет четко выстроить линию урока: информация - практика – контроль. При этом</w:t>
      </w:r>
      <w:proofErr w:type="gramStart"/>
      <w:r w:rsidRPr="00272A89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подготовка учителя к уроку</w:t>
      </w:r>
      <w:r w:rsidRPr="00272A89">
        <w:rPr>
          <w:rFonts w:ascii="Times New Roman" w:hAnsi="Times New Roman" w:cs="Times New Roman"/>
          <w:sz w:val="28"/>
        </w:rPr>
        <w:t xml:space="preserve"> значительно облегчена, поскольку нет необходимости самостоятельной разработки ресурса для интерактивной доски.</w:t>
      </w:r>
    </w:p>
    <w:p w:rsidR="00272A89" w:rsidRDefault="00272A89" w:rsidP="003D6831">
      <w:pPr>
        <w:jc w:val="both"/>
        <w:rPr>
          <w:rFonts w:ascii="Times New Roman" w:hAnsi="Times New Roman" w:cs="Times New Roman"/>
          <w:b/>
          <w:bCs/>
          <w:iCs/>
          <w:color w:val="29294D"/>
          <w:sz w:val="28"/>
        </w:rPr>
      </w:pPr>
    </w:p>
    <w:p w:rsidR="003328B8" w:rsidRDefault="003328B8" w:rsidP="003D6831">
      <w:pPr>
        <w:jc w:val="both"/>
        <w:rPr>
          <w:rFonts w:ascii="Times New Roman" w:hAnsi="Times New Roman" w:cs="Times New Roman"/>
          <w:bCs/>
          <w:iCs/>
          <w:color w:val="29294D"/>
          <w:sz w:val="28"/>
        </w:rPr>
      </w:pPr>
      <w:r>
        <w:rPr>
          <w:rFonts w:ascii="Times New Roman" w:hAnsi="Times New Roman" w:cs="Times New Roman"/>
          <w:b/>
          <w:bCs/>
          <w:iCs/>
          <w:color w:val="29294D"/>
          <w:sz w:val="28"/>
        </w:rPr>
        <w:t>Слайд 16</w:t>
      </w:r>
      <w:r w:rsidRPr="003328B8">
        <w:rPr>
          <w:rFonts w:ascii="Times New Roman" w:hAnsi="Times New Roman" w:cs="Times New Roman"/>
          <w:bCs/>
          <w:iCs/>
          <w:color w:val="29294D"/>
          <w:sz w:val="28"/>
        </w:rPr>
        <w:t>.    Типология уроков (по основной дидактической цели)</w:t>
      </w:r>
      <w:r>
        <w:rPr>
          <w:rFonts w:ascii="Times New Roman" w:hAnsi="Times New Roman" w:cs="Times New Roman"/>
          <w:bCs/>
          <w:iCs/>
          <w:color w:val="29294D"/>
          <w:sz w:val="28"/>
        </w:rPr>
        <w:t>.</w:t>
      </w:r>
    </w:p>
    <w:p w:rsidR="00D85404" w:rsidRPr="003328B8" w:rsidRDefault="00013D87" w:rsidP="003D683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3328B8">
        <w:rPr>
          <w:rFonts w:ascii="Times New Roman" w:hAnsi="Times New Roman" w:cs="Times New Roman"/>
          <w:sz w:val="28"/>
        </w:rPr>
        <w:lastRenderedPageBreak/>
        <w:t xml:space="preserve">Урок ознакомления с новым материалом; </w:t>
      </w:r>
    </w:p>
    <w:p w:rsidR="00D85404" w:rsidRPr="003328B8" w:rsidRDefault="00013D87" w:rsidP="003D683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3328B8">
        <w:rPr>
          <w:rFonts w:ascii="Times New Roman" w:hAnsi="Times New Roman" w:cs="Times New Roman"/>
          <w:sz w:val="28"/>
        </w:rPr>
        <w:t>Урок закрепления изученного материала</w:t>
      </w:r>
      <w:r w:rsidRPr="003328B8">
        <w:rPr>
          <w:rFonts w:ascii="Times New Roman" w:hAnsi="Times New Roman" w:cs="Times New Roman"/>
          <w:sz w:val="28"/>
          <w:lang w:val="en-US"/>
        </w:rPr>
        <w:t>;</w:t>
      </w:r>
      <w:r w:rsidRPr="003328B8">
        <w:rPr>
          <w:rFonts w:ascii="Times New Roman" w:hAnsi="Times New Roman" w:cs="Times New Roman"/>
          <w:sz w:val="28"/>
        </w:rPr>
        <w:t xml:space="preserve"> </w:t>
      </w:r>
    </w:p>
    <w:p w:rsidR="00D85404" w:rsidRPr="003328B8" w:rsidRDefault="00013D87" w:rsidP="003D683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3328B8">
        <w:rPr>
          <w:rFonts w:ascii="Times New Roman" w:hAnsi="Times New Roman" w:cs="Times New Roman"/>
          <w:sz w:val="28"/>
        </w:rPr>
        <w:t xml:space="preserve">Урок применения знаний и умений; </w:t>
      </w:r>
    </w:p>
    <w:p w:rsidR="00D85404" w:rsidRPr="003328B8" w:rsidRDefault="00013D87" w:rsidP="003D683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3328B8">
        <w:rPr>
          <w:rFonts w:ascii="Times New Roman" w:hAnsi="Times New Roman" w:cs="Times New Roman"/>
          <w:sz w:val="28"/>
        </w:rPr>
        <w:t xml:space="preserve">Урок обобщения и систематизации знаний; </w:t>
      </w:r>
    </w:p>
    <w:p w:rsidR="00D85404" w:rsidRPr="003328B8" w:rsidRDefault="00013D87" w:rsidP="003D683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3328B8">
        <w:rPr>
          <w:rFonts w:ascii="Times New Roman" w:hAnsi="Times New Roman" w:cs="Times New Roman"/>
          <w:sz w:val="28"/>
        </w:rPr>
        <w:t xml:space="preserve">Урок проверки и коррекции знаний и умений; </w:t>
      </w:r>
    </w:p>
    <w:p w:rsidR="003328B8" w:rsidRDefault="00013D87" w:rsidP="003D683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3328B8">
        <w:rPr>
          <w:rFonts w:ascii="Times New Roman" w:hAnsi="Times New Roman" w:cs="Times New Roman"/>
          <w:sz w:val="28"/>
        </w:rPr>
        <w:t>Комбинированный урок.</w:t>
      </w:r>
    </w:p>
    <w:p w:rsidR="00412B5B" w:rsidRDefault="00412B5B" w:rsidP="003D6831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B71F5">
        <w:rPr>
          <w:rFonts w:ascii="Times New Roman" w:hAnsi="Times New Roman" w:cs="Times New Roman"/>
          <w:bCs/>
          <w:sz w:val="28"/>
        </w:rPr>
        <w:t xml:space="preserve">  </w:t>
      </w:r>
      <w:r w:rsidRPr="00412B5B">
        <w:rPr>
          <w:rFonts w:ascii="Times New Roman" w:hAnsi="Times New Roman" w:cs="Times New Roman"/>
          <w:b/>
          <w:sz w:val="28"/>
        </w:rPr>
        <w:t>Слайд</w:t>
      </w:r>
      <w:r w:rsidR="00AB71F5">
        <w:rPr>
          <w:rFonts w:ascii="Times New Roman" w:hAnsi="Times New Roman" w:cs="Times New Roman"/>
          <w:b/>
          <w:sz w:val="28"/>
        </w:rPr>
        <w:t xml:space="preserve"> 17</w:t>
      </w:r>
      <w:r w:rsidRPr="00412B5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412B5B">
        <w:rPr>
          <w:rFonts w:ascii="Times New Roman" w:hAnsi="Times New Roman" w:cs="Times New Roman"/>
          <w:bCs/>
          <w:sz w:val="28"/>
        </w:rPr>
        <w:t>Уроки изучения нового материала (виды уроков)</w:t>
      </w:r>
      <w:r>
        <w:rPr>
          <w:rFonts w:ascii="Times New Roman" w:hAnsi="Times New Roman" w:cs="Times New Roman"/>
          <w:bCs/>
          <w:sz w:val="28"/>
        </w:rPr>
        <w:t>.</w:t>
      </w:r>
    </w:p>
    <w:p w:rsidR="00D85404" w:rsidRPr="00412B5B" w:rsidRDefault="00013D87" w:rsidP="003D683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12B5B">
        <w:rPr>
          <w:rFonts w:ascii="Times New Roman" w:hAnsi="Times New Roman" w:cs="Times New Roman"/>
          <w:sz w:val="28"/>
        </w:rPr>
        <w:t>Урок-лекция</w:t>
      </w:r>
      <w:r w:rsidRPr="00412B5B">
        <w:rPr>
          <w:rFonts w:ascii="Times New Roman" w:hAnsi="Times New Roman" w:cs="Times New Roman"/>
          <w:sz w:val="28"/>
          <w:lang w:val="en-US"/>
        </w:rPr>
        <w:t>;</w:t>
      </w:r>
      <w:r w:rsidRPr="00412B5B">
        <w:rPr>
          <w:rFonts w:ascii="Times New Roman" w:hAnsi="Times New Roman" w:cs="Times New Roman"/>
          <w:sz w:val="28"/>
        </w:rPr>
        <w:t xml:space="preserve"> </w:t>
      </w:r>
    </w:p>
    <w:p w:rsidR="00D85404" w:rsidRPr="00412B5B" w:rsidRDefault="00013D87" w:rsidP="003D68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12B5B">
        <w:rPr>
          <w:rFonts w:ascii="Times New Roman" w:hAnsi="Times New Roman" w:cs="Times New Roman"/>
          <w:sz w:val="28"/>
        </w:rPr>
        <w:t>Кино</w:t>
      </w:r>
      <w:r w:rsidRPr="00412B5B">
        <w:rPr>
          <w:rFonts w:ascii="Times New Roman" w:hAnsi="Times New Roman" w:cs="Times New Roman"/>
          <w:sz w:val="28"/>
          <w:lang w:val="en-US"/>
        </w:rPr>
        <w:t>/</w:t>
      </w:r>
      <w:proofErr w:type="spellStart"/>
      <w:r w:rsidRPr="00412B5B">
        <w:rPr>
          <w:rFonts w:ascii="Times New Roman" w:hAnsi="Times New Roman" w:cs="Times New Roman"/>
          <w:sz w:val="28"/>
        </w:rPr>
        <w:t>видеоурок</w:t>
      </w:r>
      <w:proofErr w:type="spellEnd"/>
      <w:r w:rsidRPr="00412B5B">
        <w:rPr>
          <w:rFonts w:ascii="Times New Roman" w:hAnsi="Times New Roman" w:cs="Times New Roman"/>
          <w:sz w:val="28"/>
          <w:lang w:val="en-US"/>
        </w:rPr>
        <w:t>;</w:t>
      </w:r>
      <w:r w:rsidRPr="00412B5B">
        <w:rPr>
          <w:rFonts w:ascii="Times New Roman" w:hAnsi="Times New Roman" w:cs="Times New Roman"/>
          <w:sz w:val="28"/>
        </w:rPr>
        <w:t xml:space="preserve"> </w:t>
      </w:r>
    </w:p>
    <w:p w:rsidR="00D85404" w:rsidRPr="00412B5B" w:rsidRDefault="00013D87" w:rsidP="003D68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12B5B">
        <w:rPr>
          <w:rFonts w:ascii="Times New Roman" w:hAnsi="Times New Roman" w:cs="Times New Roman"/>
          <w:sz w:val="28"/>
        </w:rPr>
        <w:t>Урок-семинар</w:t>
      </w:r>
      <w:r w:rsidRPr="00412B5B">
        <w:rPr>
          <w:rFonts w:ascii="Times New Roman" w:hAnsi="Times New Roman" w:cs="Times New Roman"/>
          <w:sz w:val="28"/>
          <w:lang w:val="en-US"/>
        </w:rPr>
        <w:t>;</w:t>
      </w:r>
      <w:r w:rsidRPr="00412B5B">
        <w:rPr>
          <w:rFonts w:ascii="Times New Roman" w:hAnsi="Times New Roman" w:cs="Times New Roman"/>
          <w:sz w:val="28"/>
        </w:rPr>
        <w:t xml:space="preserve"> </w:t>
      </w:r>
    </w:p>
    <w:p w:rsidR="00D85404" w:rsidRPr="00412B5B" w:rsidRDefault="00013D87" w:rsidP="003D68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12B5B">
        <w:rPr>
          <w:rFonts w:ascii="Times New Roman" w:hAnsi="Times New Roman" w:cs="Times New Roman"/>
          <w:sz w:val="28"/>
        </w:rPr>
        <w:t>Проблемно-ориентированный (исследовательский) урок</w:t>
      </w:r>
      <w:r w:rsidRPr="00412B5B">
        <w:rPr>
          <w:rFonts w:ascii="Times New Roman" w:hAnsi="Times New Roman" w:cs="Times New Roman"/>
          <w:sz w:val="28"/>
          <w:lang w:val="en-US"/>
        </w:rPr>
        <w:t>;</w:t>
      </w:r>
      <w:r w:rsidRPr="00412B5B">
        <w:rPr>
          <w:rFonts w:ascii="Times New Roman" w:hAnsi="Times New Roman" w:cs="Times New Roman"/>
          <w:sz w:val="28"/>
        </w:rPr>
        <w:t xml:space="preserve"> </w:t>
      </w:r>
    </w:p>
    <w:p w:rsidR="00D85404" w:rsidRPr="00412B5B" w:rsidRDefault="00013D87" w:rsidP="003D68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12B5B">
        <w:rPr>
          <w:rFonts w:ascii="Times New Roman" w:hAnsi="Times New Roman" w:cs="Times New Roman"/>
          <w:sz w:val="28"/>
        </w:rPr>
        <w:t>Урок-мастерская</w:t>
      </w:r>
      <w:r w:rsidRPr="00412B5B">
        <w:rPr>
          <w:rFonts w:ascii="Times New Roman" w:hAnsi="Times New Roman" w:cs="Times New Roman"/>
          <w:sz w:val="28"/>
          <w:lang w:val="en-US"/>
        </w:rPr>
        <w:t>;</w:t>
      </w:r>
    </w:p>
    <w:p w:rsidR="00D85404" w:rsidRDefault="00013D87" w:rsidP="003D683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412B5B">
        <w:rPr>
          <w:rFonts w:ascii="Times New Roman" w:hAnsi="Times New Roman" w:cs="Times New Roman"/>
          <w:sz w:val="28"/>
        </w:rPr>
        <w:t>Урок развития критического мышления</w:t>
      </w:r>
      <w:r w:rsidR="00EB7B87">
        <w:rPr>
          <w:rFonts w:ascii="Times New Roman" w:hAnsi="Times New Roman" w:cs="Times New Roman"/>
          <w:sz w:val="28"/>
        </w:rPr>
        <w:t>.</w:t>
      </w:r>
    </w:p>
    <w:p w:rsidR="00EB7B87" w:rsidRDefault="00AB71F5" w:rsidP="003D6831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Слайд 18</w:t>
      </w:r>
      <w:r w:rsidR="00EB7B87" w:rsidRPr="00EB7B87">
        <w:rPr>
          <w:rFonts w:ascii="Times New Roman" w:hAnsi="Times New Roman" w:cs="Times New Roman"/>
          <w:b/>
          <w:sz w:val="28"/>
        </w:rPr>
        <w:t>.</w:t>
      </w:r>
      <w:r w:rsidR="00EB7B87">
        <w:rPr>
          <w:rFonts w:ascii="Times New Roman" w:hAnsi="Times New Roman" w:cs="Times New Roman"/>
          <w:b/>
          <w:sz w:val="28"/>
        </w:rPr>
        <w:t xml:space="preserve">  </w:t>
      </w:r>
      <w:r w:rsidR="00EB7B87" w:rsidRPr="00EB7B87">
        <w:rPr>
          <w:rFonts w:ascii="Times New Roman" w:hAnsi="Times New Roman" w:cs="Times New Roman"/>
          <w:bCs/>
          <w:sz w:val="28"/>
        </w:rPr>
        <w:t>Использование ЭОР на уроке ознакомления с новым материалом</w:t>
      </w:r>
      <w:r w:rsidR="00EB7B87">
        <w:rPr>
          <w:rFonts w:ascii="Times New Roman" w:hAnsi="Times New Roman" w:cs="Times New Roman"/>
          <w:bCs/>
          <w:sz w:val="28"/>
        </w:rPr>
        <w:t>.</w:t>
      </w:r>
    </w:p>
    <w:p w:rsidR="00D85404" w:rsidRPr="00EB7B87" w:rsidRDefault="00013D87" w:rsidP="003D683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EB7B87">
        <w:rPr>
          <w:rFonts w:ascii="Times New Roman" w:hAnsi="Times New Roman" w:cs="Times New Roman"/>
          <w:sz w:val="28"/>
        </w:rPr>
        <w:t>Информационные модули</w:t>
      </w:r>
      <w:r w:rsidRPr="00EB7B87">
        <w:rPr>
          <w:rFonts w:ascii="Times New Roman" w:hAnsi="Times New Roman" w:cs="Times New Roman"/>
          <w:sz w:val="28"/>
          <w:lang w:val="en-US"/>
        </w:rPr>
        <w:t>;</w:t>
      </w:r>
      <w:r w:rsidRPr="00EB7B87">
        <w:rPr>
          <w:rFonts w:ascii="Times New Roman" w:hAnsi="Times New Roman" w:cs="Times New Roman"/>
          <w:sz w:val="28"/>
        </w:rPr>
        <w:t xml:space="preserve"> </w:t>
      </w:r>
    </w:p>
    <w:p w:rsidR="00D85404" w:rsidRPr="00EB7B87" w:rsidRDefault="00013D87" w:rsidP="003D683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EB7B87">
        <w:rPr>
          <w:rFonts w:ascii="Times New Roman" w:hAnsi="Times New Roman" w:cs="Times New Roman"/>
          <w:sz w:val="28"/>
        </w:rPr>
        <w:t>Иллюстрации</w:t>
      </w:r>
      <w:r w:rsidRPr="00EB7B87">
        <w:rPr>
          <w:rFonts w:ascii="Times New Roman" w:hAnsi="Times New Roman" w:cs="Times New Roman"/>
          <w:sz w:val="28"/>
          <w:lang w:val="en-US"/>
        </w:rPr>
        <w:t>;</w:t>
      </w:r>
      <w:r w:rsidRPr="00EB7B87">
        <w:rPr>
          <w:rFonts w:ascii="Times New Roman" w:hAnsi="Times New Roman" w:cs="Times New Roman"/>
          <w:sz w:val="28"/>
        </w:rPr>
        <w:t xml:space="preserve"> </w:t>
      </w:r>
    </w:p>
    <w:p w:rsidR="00D85404" w:rsidRPr="00EB7B87" w:rsidRDefault="00013D87" w:rsidP="003D683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EB7B87">
        <w:rPr>
          <w:rFonts w:ascii="Times New Roman" w:hAnsi="Times New Roman" w:cs="Times New Roman"/>
          <w:sz w:val="28"/>
        </w:rPr>
        <w:t>Слайд-шоу</w:t>
      </w:r>
      <w:r w:rsidRPr="00EB7B87">
        <w:rPr>
          <w:rFonts w:ascii="Times New Roman" w:hAnsi="Times New Roman" w:cs="Times New Roman"/>
          <w:sz w:val="28"/>
          <w:lang w:val="en-US"/>
        </w:rPr>
        <w:t>;</w:t>
      </w:r>
      <w:r w:rsidRPr="00EB7B87">
        <w:rPr>
          <w:rFonts w:ascii="Times New Roman" w:hAnsi="Times New Roman" w:cs="Times New Roman"/>
          <w:sz w:val="28"/>
        </w:rPr>
        <w:t xml:space="preserve"> </w:t>
      </w:r>
    </w:p>
    <w:p w:rsidR="00D85404" w:rsidRPr="00EB7B87" w:rsidRDefault="00013D87" w:rsidP="003D683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EB7B87">
        <w:rPr>
          <w:rFonts w:ascii="Times New Roman" w:hAnsi="Times New Roman" w:cs="Times New Roman"/>
          <w:sz w:val="28"/>
        </w:rPr>
        <w:t>Аудиолекции</w:t>
      </w:r>
      <w:proofErr w:type="spellEnd"/>
      <w:r w:rsidRPr="00EB7B87">
        <w:rPr>
          <w:rFonts w:ascii="Times New Roman" w:hAnsi="Times New Roman" w:cs="Times New Roman"/>
          <w:sz w:val="28"/>
          <w:lang w:val="en-US"/>
        </w:rPr>
        <w:t>;</w:t>
      </w:r>
      <w:r w:rsidRPr="00EB7B87">
        <w:rPr>
          <w:rFonts w:ascii="Times New Roman" w:hAnsi="Times New Roman" w:cs="Times New Roman"/>
          <w:sz w:val="28"/>
        </w:rPr>
        <w:t xml:space="preserve"> </w:t>
      </w:r>
    </w:p>
    <w:p w:rsidR="00D85404" w:rsidRDefault="00013D87" w:rsidP="003D683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EB7B87">
        <w:rPr>
          <w:rFonts w:ascii="Times New Roman" w:hAnsi="Times New Roman" w:cs="Times New Roman"/>
          <w:sz w:val="28"/>
        </w:rPr>
        <w:t>Видеофрагменты</w:t>
      </w:r>
      <w:r w:rsidR="00EB7B87">
        <w:rPr>
          <w:rFonts w:ascii="Times New Roman" w:hAnsi="Times New Roman" w:cs="Times New Roman"/>
          <w:sz w:val="28"/>
        </w:rPr>
        <w:t>.</w:t>
      </w:r>
    </w:p>
    <w:p w:rsidR="00021212" w:rsidRDefault="00021212" w:rsidP="00AE1540">
      <w:pPr>
        <w:ind w:left="360"/>
        <w:rPr>
          <w:rFonts w:ascii="Times New Roman" w:hAnsi="Times New Roman" w:cs="Times New Roman"/>
          <w:sz w:val="28"/>
        </w:rPr>
      </w:pPr>
      <w:r w:rsidRPr="00021212">
        <w:rPr>
          <w:rFonts w:ascii="Times New Roman" w:hAnsi="Times New Roman" w:cs="Times New Roman"/>
          <w:sz w:val="28"/>
        </w:rPr>
        <w:t xml:space="preserve">Опыт показывает, что большая часть обучающихся - </w:t>
      </w:r>
      <w:proofErr w:type="spellStart"/>
      <w:r w:rsidRPr="00021212">
        <w:rPr>
          <w:rFonts w:ascii="Times New Roman" w:hAnsi="Times New Roman" w:cs="Times New Roman"/>
          <w:sz w:val="28"/>
        </w:rPr>
        <w:t>визуалы</w:t>
      </w:r>
      <w:proofErr w:type="spellEnd"/>
      <w:r w:rsidRPr="00021212">
        <w:rPr>
          <w:rFonts w:ascii="Times New Roman" w:hAnsi="Times New Roman" w:cs="Times New Roman"/>
          <w:sz w:val="28"/>
        </w:rPr>
        <w:t>, поэтому легче запоминают информацию, представленную в схемах, графиках, таблицах. Построение схем, таблиц, презентаций позволяет экономить время, более эстетично оформить материал. Использование кроссвордов, иллюстраций, рисунков, различных занимательных заданий, тестов, воспитывают интерес к</w:t>
      </w:r>
      <w:r>
        <w:rPr>
          <w:rFonts w:ascii="Times New Roman" w:hAnsi="Times New Roman" w:cs="Times New Roman"/>
          <w:sz w:val="28"/>
        </w:rPr>
        <w:t xml:space="preserve"> уроку, делают его интереснее и </w:t>
      </w:r>
      <w:r w:rsidRPr="00021212">
        <w:rPr>
          <w:rFonts w:ascii="Times New Roman" w:hAnsi="Times New Roman" w:cs="Times New Roman"/>
          <w:sz w:val="28"/>
        </w:rPr>
        <w:t>насыщеннее.</w:t>
      </w:r>
      <w:r w:rsidRPr="00021212">
        <w:rPr>
          <w:rFonts w:ascii="Times New Roman" w:hAnsi="Times New Roman" w:cs="Times New Roman"/>
          <w:sz w:val="28"/>
        </w:rPr>
        <w:br/>
      </w:r>
      <w:r w:rsidRPr="00021212">
        <w:rPr>
          <w:rFonts w:ascii="Times New Roman" w:hAnsi="Times New Roman" w:cs="Times New Roman"/>
          <w:sz w:val="28"/>
        </w:rPr>
        <w:br/>
        <w:t xml:space="preserve"> На современном уроке ученик сталкивается с очень большим объёмом информации, которую предлагает учитель или добывает сам ученик. Задача учителя состоит в выборе оптимальной формы представления </w:t>
      </w:r>
      <w:r w:rsidRPr="00021212">
        <w:rPr>
          <w:rFonts w:ascii="Times New Roman" w:hAnsi="Times New Roman" w:cs="Times New Roman"/>
          <w:sz w:val="28"/>
        </w:rPr>
        <w:lastRenderedPageBreak/>
        <w:t>данной информации. На своих занятиях я использую разные приемы визуали</w:t>
      </w:r>
      <w:r>
        <w:rPr>
          <w:rFonts w:ascii="Times New Roman" w:hAnsi="Times New Roman" w:cs="Times New Roman"/>
          <w:sz w:val="28"/>
        </w:rPr>
        <w:t>зации, которые мне помогают:</w:t>
      </w:r>
      <w:proofErr w:type="gramStart"/>
      <w:r>
        <w:rPr>
          <w:rFonts w:ascii="Times New Roman" w:hAnsi="Times New Roman" w:cs="Times New Roman"/>
          <w:sz w:val="28"/>
        </w:rPr>
        <w:br/>
        <w:t>-</w:t>
      </w:r>
      <w:proofErr w:type="gramEnd"/>
      <w:r w:rsidR="00AE1540">
        <w:rPr>
          <w:rFonts w:ascii="Times New Roman" w:hAnsi="Times New Roman" w:cs="Times New Roman"/>
          <w:sz w:val="28"/>
        </w:rPr>
        <w:t xml:space="preserve">поддержать </w:t>
      </w:r>
      <w:r>
        <w:rPr>
          <w:rFonts w:ascii="Times New Roman" w:hAnsi="Times New Roman" w:cs="Times New Roman"/>
          <w:sz w:val="28"/>
        </w:rPr>
        <w:t>познавательную деятельность;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>-</w:t>
      </w:r>
      <w:r w:rsidRPr="00021212">
        <w:rPr>
          <w:rFonts w:ascii="Times New Roman" w:hAnsi="Times New Roman" w:cs="Times New Roman"/>
          <w:sz w:val="28"/>
        </w:rPr>
        <w:t>увидеть ранее скрытый смысл;</w:t>
      </w:r>
      <w:r w:rsidRPr="00021212">
        <w:rPr>
          <w:rFonts w:ascii="Times New Roman" w:hAnsi="Times New Roman" w:cs="Times New Roman"/>
          <w:sz w:val="28"/>
        </w:rPr>
        <w:br/>
      </w:r>
      <w:r w:rsidRPr="0002121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-</w:t>
      </w:r>
      <w:r w:rsidRPr="00021212">
        <w:rPr>
          <w:rFonts w:ascii="Times New Roman" w:hAnsi="Times New Roman" w:cs="Times New Roman"/>
          <w:sz w:val="28"/>
        </w:rPr>
        <w:t>изменить перспективу видения и найти н</w:t>
      </w:r>
      <w:r>
        <w:rPr>
          <w:rFonts w:ascii="Times New Roman" w:hAnsi="Times New Roman" w:cs="Times New Roman"/>
          <w:sz w:val="28"/>
        </w:rPr>
        <w:t>овую точку зрения;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>-</w:t>
      </w:r>
      <w:r w:rsidRPr="00021212">
        <w:rPr>
          <w:rFonts w:ascii="Times New Roman" w:hAnsi="Times New Roman" w:cs="Times New Roman"/>
          <w:sz w:val="28"/>
        </w:rPr>
        <w:t>запомнить информацию</w:t>
      </w:r>
      <w:r>
        <w:t>.</w:t>
      </w:r>
      <w:r>
        <w:br/>
      </w:r>
    </w:p>
    <w:p w:rsidR="00EB7B87" w:rsidRDefault="00AB71F5" w:rsidP="003D6831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Слайд 19</w:t>
      </w:r>
      <w:r w:rsidR="00EB7B87" w:rsidRPr="00EB7B87">
        <w:rPr>
          <w:rFonts w:ascii="Times New Roman" w:hAnsi="Times New Roman" w:cs="Times New Roman"/>
          <w:b/>
          <w:sz w:val="28"/>
        </w:rPr>
        <w:t>.</w:t>
      </w:r>
      <w:r w:rsidR="00EB7B87">
        <w:rPr>
          <w:rFonts w:ascii="Times New Roman" w:hAnsi="Times New Roman" w:cs="Times New Roman"/>
          <w:b/>
          <w:sz w:val="28"/>
        </w:rPr>
        <w:t xml:space="preserve">   </w:t>
      </w:r>
      <w:r w:rsidR="00EB7B87" w:rsidRPr="00EB7B87">
        <w:rPr>
          <w:rFonts w:ascii="Times New Roman" w:hAnsi="Times New Roman" w:cs="Times New Roman"/>
          <w:bCs/>
          <w:sz w:val="28"/>
        </w:rPr>
        <w:t>Использование ЭОР на уроке закрепления изученного материала</w:t>
      </w:r>
      <w:r w:rsidR="00EB7B87">
        <w:rPr>
          <w:rFonts w:ascii="Times New Roman" w:hAnsi="Times New Roman" w:cs="Times New Roman"/>
          <w:bCs/>
          <w:sz w:val="28"/>
        </w:rPr>
        <w:t>.</w:t>
      </w:r>
    </w:p>
    <w:p w:rsidR="00D85404" w:rsidRPr="000F3099" w:rsidRDefault="00013D87" w:rsidP="003D683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0F3099">
        <w:rPr>
          <w:rFonts w:ascii="Times New Roman" w:hAnsi="Times New Roman" w:cs="Times New Roman"/>
          <w:sz w:val="28"/>
        </w:rPr>
        <w:t xml:space="preserve">Комбинированные модули (содержат и информацию, и практическое задание); </w:t>
      </w:r>
    </w:p>
    <w:p w:rsidR="000F3099" w:rsidRPr="00E05022" w:rsidRDefault="00E05022" w:rsidP="003D683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E05022">
        <w:rPr>
          <w:rFonts w:ascii="Times New Roman" w:hAnsi="Times New Roman" w:cs="Times New Roman"/>
          <w:sz w:val="28"/>
        </w:rPr>
        <w:t>Задания на знание произведений известных художников</w:t>
      </w:r>
      <w:proofErr w:type="gramStart"/>
      <w:r w:rsidRPr="00E05022">
        <w:rPr>
          <w:rFonts w:ascii="Times New Roman" w:hAnsi="Times New Roman" w:cs="Times New Roman"/>
          <w:sz w:val="28"/>
        </w:rPr>
        <w:t>.</w:t>
      </w:r>
      <w:r w:rsidR="00013D87" w:rsidRPr="00E05022">
        <w:rPr>
          <w:rFonts w:ascii="Times New Roman" w:hAnsi="Times New Roman" w:cs="Times New Roman"/>
          <w:sz w:val="28"/>
        </w:rPr>
        <w:t>.</w:t>
      </w:r>
      <w:proofErr w:type="gramEnd"/>
    </w:p>
    <w:p w:rsidR="000F3099" w:rsidRDefault="000F3099" w:rsidP="003D6831">
      <w:pPr>
        <w:jc w:val="both"/>
        <w:rPr>
          <w:rFonts w:ascii="Times New Roman" w:hAnsi="Times New Roman" w:cs="Times New Roman"/>
          <w:bCs/>
          <w:sz w:val="28"/>
        </w:rPr>
      </w:pPr>
      <w:r w:rsidRPr="000F3099">
        <w:rPr>
          <w:rFonts w:ascii="Times New Roman" w:hAnsi="Times New Roman" w:cs="Times New Roman"/>
          <w:b/>
          <w:sz w:val="28"/>
        </w:rPr>
        <w:t>Слайд 2</w:t>
      </w:r>
      <w:r w:rsidR="00E05022">
        <w:rPr>
          <w:rFonts w:ascii="Times New Roman" w:hAnsi="Times New Roman" w:cs="Times New Roman"/>
          <w:b/>
          <w:sz w:val="28"/>
        </w:rPr>
        <w:t>0</w:t>
      </w:r>
      <w:r w:rsidRPr="000F3099">
        <w:rPr>
          <w:rFonts w:ascii="Times New Roman" w:hAnsi="Times New Roman" w:cs="Times New Roman"/>
          <w:sz w:val="28"/>
        </w:rPr>
        <w:t xml:space="preserve">.  </w:t>
      </w:r>
      <w:r w:rsidRPr="000F3099">
        <w:rPr>
          <w:rFonts w:ascii="Times New Roman" w:hAnsi="Times New Roman" w:cs="Times New Roman"/>
          <w:bCs/>
          <w:sz w:val="28"/>
        </w:rPr>
        <w:t>Использование ЭОР на уроках применения знаний и умений</w:t>
      </w:r>
      <w:r>
        <w:rPr>
          <w:rFonts w:ascii="Times New Roman" w:hAnsi="Times New Roman" w:cs="Times New Roman"/>
          <w:bCs/>
          <w:sz w:val="28"/>
        </w:rPr>
        <w:t>.</w:t>
      </w:r>
    </w:p>
    <w:p w:rsidR="000F3099" w:rsidRPr="000F3099" w:rsidRDefault="000F3099" w:rsidP="003D6831">
      <w:pPr>
        <w:jc w:val="both"/>
        <w:rPr>
          <w:rFonts w:ascii="Times New Roman" w:hAnsi="Times New Roman" w:cs="Times New Roman"/>
          <w:sz w:val="28"/>
        </w:rPr>
      </w:pPr>
      <w:r w:rsidRPr="000F3099">
        <w:rPr>
          <w:rFonts w:ascii="Times New Roman" w:hAnsi="Times New Roman" w:cs="Times New Roman"/>
          <w:sz w:val="28"/>
        </w:rPr>
        <w:t xml:space="preserve">1. Комбинированные модули ЭОР (практика и контроль); </w:t>
      </w:r>
    </w:p>
    <w:p w:rsidR="000F3099" w:rsidRPr="000F3099" w:rsidRDefault="000F3099" w:rsidP="003D6831">
      <w:pPr>
        <w:jc w:val="both"/>
        <w:rPr>
          <w:rFonts w:ascii="Times New Roman" w:hAnsi="Times New Roman" w:cs="Times New Roman"/>
          <w:sz w:val="28"/>
        </w:rPr>
      </w:pPr>
      <w:r w:rsidRPr="000F3099">
        <w:rPr>
          <w:rFonts w:ascii="Times New Roman" w:hAnsi="Times New Roman" w:cs="Times New Roman"/>
          <w:sz w:val="28"/>
        </w:rPr>
        <w:t>2. Практические модули ЭОР</w:t>
      </w:r>
      <w:r w:rsidRPr="00272A89">
        <w:rPr>
          <w:rFonts w:ascii="Times New Roman" w:hAnsi="Times New Roman" w:cs="Times New Roman"/>
          <w:sz w:val="28"/>
        </w:rPr>
        <w:t>;</w:t>
      </w:r>
      <w:r w:rsidRPr="000F3099">
        <w:rPr>
          <w:rFonts w:ascii="Times New Roman" w:hAnsi="Times New Roman" w:cs="Times New Roman"/>
          <w:sz w:val="28"/>
        </w:rPr>
        <w:t xml:space="preserve"> </w:t>
      </w:r>
    </w:p>
    <w:p w:rsidR="000F3099" w:rsidRPr="000F3099" w:rsidRDefault="000F3099" w:rsidP="003D6831">
      <w:pPr>
        <w:jc w:val="both"/>
        <w:rPr>
          <w:rFonts w:ascii="Times New Roman" w:hAnsi="Times New Roman" w:cs="Times New Roman"/>
          <w:sz w:val="28"/>
        </w:rPr>
      </w:pPr>
      <w:r w:rsidRPr="000F3099">
        <w:rPr>
          <w:rFonts w:ascii="Times New Roman" w:hAnsi="Times New Roman" w:cs="Times New Roman"/>
          <w:sz w:val="28"/>
        </w:rPr>
        <w:t>3. Тесты</w:t>
      </w:r>
      <w:r w:rsidRPr="00272A89">
        <w:rPr>
          <w:rFonts w:ascii="Times New Roman" w:hAnsi="Times New Roman" w:cs="Times New Roman"/>
          <w:sz w:val="28"/>
        </w:rPr>
        <w:t>;</w:t>
      </w:r>
      <w:r w:rsidRPr="000F3099">
        <w:rPr>
          <w:rFonts w:ascii="Times New Roman" w:hAnsi="Times New Roman" w:cs="Times New Roman"/>
          <w:sz w:val="28"/>
        </w:rPr>
        <w:t xml:space="preserve"> </w:t>
      </w:r>
    </w:p>
    <w:p w:rsidR="00D85404" w:rsidRPr="00E05022" w:rsidRDefault="000F3099" w:rsidP="003D6831">
      <w:pPr>
        <w:jc w:val="both"/>
        <w:rPr>
          <w:rFonts w:ascii="Times New Roman" w:hAnsi="Times New Roman" w:cs="Times New Roman"/>
          <w:sz w:val="28"/>
        </w:rPr>
      </w:pPr>
      <w:r w:rsidRPr="000F3099">
        <w:rPr>
          <w:rFonts w:ascii="Times New Roman" w:hAnsi="Times New Roman" w:cs="Times New Roman"/>
          <w:sz w:val="28"/>
        </w:rPr>
        <w:t>4. Учебные статьи.</w:t>
      </w:r>
    </w:p>
    <w:p w:rsidR="000F3099" w:rsidRDefault="000F3099" w:rsidP="003D6831">
      <w:pPr>
        <w:jc w:val="both"/>
        <w:rPr>
          <w:rFonts w:ascii="Times New Roman" w:hAnsi="Times New Roman" w:cs="Times New Roman"/>
          <w:bCs/>
          <w:sz w:val="28"/>
        </w:rPr>
      </w:pPr>
      <w:r w:rsidRPr="000F3099">
        <w:rPr>
          <w:rFonts w:ascii="Times New Roman" w:hAnsi="Times New Roman" w:cs="Times New Roman"/>
          <w:b/>
          <w:sz w:val="28"/>
        </w:rPr>
        <w:t>Слайд 2</w:t>
      </w:r>
      <w:r w:rsidR="00E05022">
        <w:rPr>
          <w:rFonts w:ascii="Times New Roman" w:hAnsi="Times New Roman" w:cs="Times New Roman"/>
          <w:b/>
          <w:sz w:val="28"/>
        </w:rPr>
        <w:t>1</w:t>
      </w:r>
      <w:r w:rsidRPr="005C2806">
        <w:rPr>
          <w:rFonts w:ascii="Times New Roman" w:hAnsi="Times New Roman" w:cs="Times New Roman"/>
          <w:sz w:val="28"/>
        </w:rPr>
        <w:t xml:space="preserve">.   </w:t>
      </w:r>
      <w:r w:rsidRPr="005C2806">
        <w:rPr>
          <w:rFonts w:ascii="Times New Roman" w:hAnsi="Times New Roman" w:cs="Times New Roman"/>
          <w:bCs/>
          <w:sz w:val="28"/>
        </w:rPr>
        <w:t>Урок систематизации и обобщения знаний (виды уроков):</w:t>
      </w:r>
    </w:p>
    <w:p w:rsidR="00D85404" w:rsidRPr="005C2806" w:rsidRDefault="00013D87" w:rsidP="003D683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5C2806">
        <w:rPr>
          <w:rFonts w:ascii="Times New Roman" w:hAnsi="Times New Roman" w:cs="Times New Roman"/>
          <w:sz w:val="28"/>
        </w:rPr>
        <w:t xml:space="preserve">Урок-семинар; </w:t>
      </w:r>
    </w:p>
    <w:p w:rsidR="00D85404" w:rsidRPr="005C2806" w:rsidRDefault="00013D87" w:rsidP="003D683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5C2806">
        <w:rPr>
          <w:rFonts w:ascii="Times New Roman" w:hAnsi="Times New Roman" w:cs="Times New Roman"/>
          <w:sz w:val="28"/>
        </w:rPr>
        <w:t xml:space="preserve">Урок-зачет; </w:t>
      </w:r>
    </w:p>
    <w:p w:rsidR="00D85404" w:rsidRPr="005C2806" w:rsidRDefault="00013D87" w:rsidP="003D683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5C2806">
        <w:rPr>
          <w:rFonts w:ascii="Times New Roman" w:hAnsi="Times New Roman" w:cs="Times New Roman"/>
          <w:sz w:val="28"/>
        </w:rPr>
        <w:t xml:space="preserve">Урок-практикум; </w:t>
      </w:r>
    </w:p>
    <w:p w:rsidR="00D85404" w:rsidRPr="005C2806" w:rsidRDefault="00013D87" w:rsidP="003D683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5C2806">
        <w:rPr>
          <w:rFonts w:ascii="Times New Roman" w:hAnsi="Times New Roman" w:cs="Times New Roman"/>
          <w:sz w:val="28"/>
        </w:rPr>
        <w:t>Урок-путешествие.</w:t>
      </w:r>
    </w:p>
    <w:p w:rsidR="005C2806" w:rsidRDefault="005C2806" w:rsidP="003D6831">
      <w:pPr>
        <w:jc w:val="both"/>
        <w:rPr>
          <w:rFonts w:ascii="Times New Roman" w:hAnsi="Times New Roman" w:cs="Times New Roman"/>
          <w:sz w:val="28"/>
        </w:rPr>
      </w:pPr>
      <w:r w:rsidRPr="005C2806">
        <w:rPr>
          <w:rFonts w:ascii="Times New Roman" w:hAnsi="Times New Roman" w:cs="Times New Roman"/>
          <w:sz w:val="28"/>
        </w:rPr>
        <w:t>* Технологии: организация дифференцированной групповой работы.</w:t>
      </w:r>
    </w:p>
    <w:p w:rsidR="005C2806" w:rsidRDefault="005C2806" w:rsidP="003D6831">
      <w:pPr>
        <w:jc w:val="both"/>
        <w:rPr>
          <w:rFonts w:ascii="Times New Roman" w:hAnsi="Times New Roman" w:cs="Times New Roman"/>
          <w:sz w:val="28"/>
        </w:rPr>
      </w:pPr>
      <w:r w:rsidRPr="005C2806">
        <w:rPr>
          <w:rFonts w:ascii="Times New Roman" w:hAnsi="Times New Roman" w:cs="Times New Roman"/>
          <w:b/>
          <w:sz w:val="28"/>
        </w:rPr>
        <w:t>Слайд 2</w:t>
      </w:r>
      <w:r w:rsidR="00E05022">
        <w:rPr>
          <w:rFonts w:ascii="Times New Roman" w:hAnsi="Times New Roman" w:cs="Times New Roman"/>
          <w:b/>
          <w:sz w:val="28"/>
        </w:rPr>
        <w:t>2</w:t>
      </w:r>
      <w:r w:rsidRPr="005C2806">
        <w:rPr>
          <w:rFonts w:ascii="Times New Roman" w:hAnsi="Times New Roman" w:cs="Times New Roman"/>
          <w:sz w:val="28"/>
        </w:rPr>
        <w:t xml:space="preserve">.  </w:t>
      </w:r>
      <w:r w:rsidRPr="005C2806">
        <w:rPr>
          <w:rFonts w:ascii="Times New Roman" w:hAnsi="Times New Roman" w:cs="Times New Roman"/>
          <w:bCs/>
          <w:sz w:val="28"/>
        </w:rPr>
        <w:t xml:space="preserve"> Использование ЭОР на уроках обобщения и систематизации знаний.</w:t>
      </w:r>
    </w:p>
    <w:p w:rsidR="00D85404" w:rsidRPr="005C2806" w:rsidRDefault="00013D87" w:rsidP="003D683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5C2806">
        <w:rPr>
          <w:rFonts w:ascii="Times New Roman" w:hAnsi="Times New Roman" w:cs="Times New Roman"/>
          <w:sz w:val="28"/>
        </w:rPr>
        <w:t xml:space="preserve">Практические модули ЭОР; </w:t>
      </w:r>
    </w:p>
    <w:p w:rsidR="00D85404" w:rsidRPr="004B7316" w:rsidRDefault="00013D87" w:rsidP="004B731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4B7316">
        <w:rPr>
          <w:rFonts w:ascii="Times New Roman" w:hAnsi="Times New Roman" w:cs="Times New Roman"/>
          <w:sz w:val="28"/>
        </w:rPr>
        <w:t>Комбинированные модули ЭОР (информация, контроль, практика);</w:t>
      </w:r>
      <w:r w:rsidR="005C2806" w:rsidRPr="004B7316">
        <w:rPr>
          <w:rFonts w:ascii="Times New Roman" w:hAnsi="Times New Roman" w:cs="Times New Roman"/>
          <w:sz w:val="28"/>
        </w:rPr>
        <w:t xml:space="preserve">             </w:t>
      </w:r>
    </w:p>
    <w:p w:rsidR="00EB7B87" w:rsidRDefault="00E05022" w:rsidP="003D683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Информационные модули ЭОР;</w:t>
      </w:r>
    </w:p>
    <w:p w:rsidR="00E05022" w:rsidRDefault="00E05022" w:rsidP="003D683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Задания;</w:t>
      </w:r>
    </w:p>
    <w:p w:rsidR="00E05022" w:rsidRDefault="00E05022" w:rsidP="003D6831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Тесты;</w:t>
      </w:r>
    </w:p>
    <w:p w:rsidR="00D85404" w:rsidRPr="00013564" w:rsidRDefault="00E05022" w:rsidP="0001356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Комбинированные модули ЭОР (</w:t>
      </w:r>
      <w:r w:rsidR="00013564">
        <w:rPr>
          <w:rFonts w:ascii="Times New Roman" w:hAnsi="Times New Roman" w:cs="Times New Roman"/>
          <w:sz w:val="28"/>
        </w:rPr>
        <w:t>информация, контроль, практика).</w:t>
      </w:r>
    </w:p>
    <w:p w:rsidR="003D6831" w:rsidRDefault="00013564" w:rsidP="003D6831">
      <w:pPr>
        <w:ind w:left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Слайд 23</w:t>
      </w:r>
      <w:r w:rsidR="003D6831" w:rsidRPr="003D6831">
        <w:rPr>
          <w:rFonts w:ascii="Times New Roman" w:hAnsi="Times New Roman" w:cs="Times New Roman"/>
          <w:b/>
          <w:sz w:val="28"/>
        </w:rPr>
        <w:t>.</w:t>
      </w:r>
      <w:r w:rsidR="003D6831">
        <w:rPr>
          <w:rFonts w:ascii="Times New Roman" w:hAnsi="Times New Roman" w:cs="Times New Roman"/>
          <w:b/>
          <w:sz w:val="28"/>
        </w:rPr>
        <w:t xml:space="preserve">  </w:t>
      </w:r>
      <w:r w:rsidR="003D6831" w:rsidRPr="003D6831">
        <w:rPr>
          <w:rFonts w:ascii="Times New Roman" w:hAnsi="Times New Roman" w:cs="Times New Roman"/>
          <w:bCs/>
          <w:sz w:val="28"/>
        </w:rPr>
        <w:t>Использование ЭОР на комбинированном уроке</w:t>
      </w:r>
      <w:r w:rsidR="003D6831">
        <w:rPr>
          <w:rFonts w:ascii="Times New Roman" w:hAnsi="Times New Roman" w:cs="Times New Roman"/>
          <w:bCs/>
          <w:sz w:val="28"/>
        </w:rPr>
        <w:t>.</w:t>
      </w:r>
    </w:p>
    <w:p w:rsidR="00D85404" w:rsidRPr="003D6831" w:rsidRDefault="00013D87" w:rsidP="003D683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</w:rPr>
      </w:pPr>
      <w:r w:rsidRPr="003D6831">
        <w:rPr>
          <w:rFonts w:ascii="Times New Roman" w:hAnsi="Times New Roman" w:cs="Times New Roman"/>
          <w:sz w:val="28"/>
        </w:rPr>
        <w:t xml:space="preserve">Контрольные, практические, информационные модули ЭОР; </w:t>
      </w:r>
    </w:p>
    <w:p w:rsidR="00D85404" w:rsidRPr="003D6831" w:rsidRDefault="00013D87" w:rsidP="003D683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r w:rsidRPr="003D6831">
        <w:rPr>
          <w:rFonts w:ascii="Times New Roman" w:hAnsi="Times New Roman" w:cs="Times New Roman"/>
          <w:sz w:val="28"/>
        </w:rPr>
        <w:t>Иллюстрации</w:t>
      </w:r>
      <w:r w:rsidRPr="003D6831">
        <w:rPr>
          <w:rFonts w:ascii="Times New Roman" w:hAnsi="Times New Roman" w:cs="Times New Roman"/>
          <w:sz w:val="28"/>
          <w:lang w:val="en-US"/>
        </w:rPr>
        <w:t>;</w:t>
      </w:r>
      <w:r w:rsidRPr="003D6831">
        <w:rPr>
          <w:rFonts w:ascii="Times New Roman" w:hAnsi="Times New Roman" w:cs="Times New Roman"/>
          <w:sz w:val="28"/>
        </w:rPr>
        <w:t xml:space="preserve"> </w:t>
      </w:r>
    </w:p>
    <w:p w:rsidR="00D85404" w:rsidRPr="003D6831" w:rsidRDefault="00013D87" w:rsidP="003D683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3D6831">
        <w:rPr>
          <w:rFonts w:ascii="Times New Roman" w:hAnsi="Times New Roman" w:cs="Times New Roman"/>
          <w:sz w:val="28"/>
        </w:rPr>
        <w:t>Аудиофрагменты</w:t>
      </w:r>
      <w:proofErr w:type="spellEnd"/>
      <w:r w:rsidRPr="003D6831">
        <w:rPr>
          <w:rFonts w:ascii="Times New Roman" w:hAnsi="Times New Roman" w:cs="Times New Roman"/>
          <w:sz w:val="28"/>
          <w:lang w:val="en-US"/>
        </w:rPr>
        <w:t>;</w:t>
      </w:r>
    </w:p>
    <w:p w:rsidR="00D85404" w:rsidRPr="003D6831" w:rsidRDefault="00013D87" w:rsidP="003D683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</w:rPr>
      </w:pPr>
      <w:r w:rsidRPr="003D6831">
        <w:rPr>
          <w:rFonts w:ascii="Times New Roman" w:hAnsi="Times New Roman" w:cs="Times New Roman"/>
          <w:sz w:val="28"/>
        </w:rPr>
        <w:t>Видеофрагменты.</w:t>
      </w:r>
    </w:p>
    <w:p w:rsidR="00326EFA" w:rsidRDefault="003D6831" w:rsidP="003D683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13564">
        <w:rPr>
          <w:rFonts w:ascii="Times New Roman" w:hAnsi="Times New Roman" w:cs="Times New Roman"/>
          <w:b/>
          <w:sz w:val="28"/>
        </w:rPr>
        <w:t>Слайд 24 – 25</w:t>
      </w:r>
      <w:r w:rsidR="00326EFA" w:rsidRPr="00326EFA">
        <w:rPr>
          <w:rFonts w:ascii="Times New Roman" w:hAnsi="Times New Roman" w:cs="Times New Roman"/>
          <w:b/>
          <w:sz w:val="28"/>
        </w:rPr>
        <w:t>.</w:t>
      </w:r>
      <w:r w:rsidR="00326EFA">
        <w:rPr>
          <w:rFonts w:ascii="Times New Roman" w:hAnsi="Times New Roman" w:cs="Times New Roman"/>
          <w:b/>
          <w:sz w:val="28"/>
        </w:rPr>
        <w:t xml:space="preserve">  </w:t>
      </w:r>
      <w:r w:rsidR="00326EFA">
        <w:rPr>
          <w:rFonts w:ascii="Times New Roman" w:hAnsi="Times New Roman" w:cs="Times New Roman"/>
          <w:sz w:val="28"/>
        </w:rPr>
        <w:t>Заключение.</w:t>
      </w:r>
    </w:p>
    <w:p w:rsidR="00326EFA" w:rsidRPr="003D6831" w:rsidRDefault="00326EFA" w:rsidP="003D6831">
      <w:pPr>
        <w:jc w:val="both"/>
        <w:rPr>
          <w:rFonts w:ascii="Times New Roman" w:hAnsi="Times New Roman" w:cs="Times New Roman"/>
          <w:b/>
          <w:sz w:val="28"/>
        </w:rPr>
      </w:pPr>
      <w:r w:rsidRPr="003D6831">
        <w:rPr>
          <w:rFonts w:ascii="Times New Roman" w:hAnsi="Times New Roman" w:cs="Times New Roman"/>
          <w:b/>
          <w:sz w:val="28"/>
        </w:rPr>
        <w:t xml:space="preserve">             Использование ЭОР позволяет:</w:t>
      </w:r>
    </w:p>
    <w:p w:rsidR="00326EFA" w:rsidRPr="003D6831" w:rsidRDefault="00326EFA" w:rsidP="003D6831">
      <w:pPr>
        <w:jc w:val="both"/>
        <w:rPr>
          <w:rFonts w:ascii="Times New Roman" w:hAnsi="Times New Roman" w:cs="Times New Roman"/>
          <w:b/>
          <w:sz w:val="28"/>
        </w:rPr>
      </w:pPr>
      <w:r w:rsidRPr="003D6831">
        <w:rPr>
          <w:rFonts w:ascii="Times New Roman" w:hAnsi="Times New Roman" w:cs="Times New Roman"/>
          <w:b/>
          <w:sz w:val="28"/>
        </w:rPr>
        <w:t xml:space="preserve">     - обеспечить положительную мотивацию обучения;</w:t>
      </w:r>
    </w:p>
    <w:p w:rsidR="00326EFA" w:rsidRPr="003D6831" w:rsidRDefault="00326EFA" w:rsidP="003D6831">
      <w:pPr>
        <w:jc w:val="both"/>
        <w:rPr>
          <w:rFonts w:ascii="Times New Roman" w:hAnsi="Times New Roman" w:cs="Times New Roman"/>
          <w:b/>
          <w:sz w:val="28"/>
        </w:rPr>
      </w:pPr>
      <w:r w:rsidRPr="003D6831">
        <w:rPr>
          <w:rFonts w:ascii="Times New Roman" w:hAnsi="Times New Roman" w:cs="Times New Roman"/>
          <w:b/>
          <w:sz w:val="28"/>
        </w:rPr>
        <w:t xml:space="preserve">    -  проводить уроки на высоком эстетическом и эмоциональном уровне (музыка, анимация);</w:t>
      </w:r>
    </w:p>
    <w:p w:rsidR="00326EFA" w:rsidRPr="003D6831" w:rsidRDefault="00326EFA" w:rsidP="003D6831">
      <w:pPr>
        <w:jc w:val="both"/>
        <w:rPr>
          <w:rFonts w:ascii="Times New Roman" w:hAnsi="Times New Roman" w:cs="Times New Roman"/>
          <w:b/>
          <w:sz w:val="28"/>
        </w:rPr>
      </w:pPr>
      <w:r w:rsidRPr="003D6831">
        <w:rPr>
          <w:rFonts w:ascii="Times New Roman" w:hAnsi="Times New Roman" w:cs="Times New Roman"/>
          <w:b/>
          <w:sz w:val="28"/>
        </w:rPr>
        <w:t xml:space="preserve">    -  обеспечить высокую степень дифференциации обучения (почти индивидуализацию);</w:t>
      </w:r>
    </w:p>
    <w:p w:rsidR="00326EFA" w:rsidRPr="003D6831" w:rsidRDefault="00326EFA" w:rsidP="003D6831">
      <w:pPr>
        <w:jc w:val="both"/>
        <w:rPr>
          <w:rFonts w:ascii="Times New Roman" w:hAnsi="Times New Roman" w:cs="Times New Roman"/>
          <w:b/>
          <w:sz w:val="28"/>
        </w:rPr>
      </w:pPr>
      <w:r w:rsidRPr="003D6831">
        <w:rPr>
          <w:rFonts w:ascii="Times New Roman" w:hAnsi="Times New Roman" w:cs="Times New Roman"/>
          <w:b/>
          <w:sz w:val="28"/>
        </w:rPr>
        <w:t xml:space="preserve">    -  повысить объем выполняемой на уроке работы в 1,5 – 2 раза;</w:t>
      </w:r>
    </w:p>
    <w:p w:rsidR="00326EFA" w:rsidRPr="003D6831" w:rsidRDefault="00326EFA" w:rsidP="003D6831">
      <w:pPr>
        <w:jc w:val="both"/>
        <w:rPr>
          <w:rFonts w:ascii="Times New Roman" w:hAnsi="Times New Roman" w:cs="Times New Roman"/>
          <w:b/>
          <w:sz w:val="28"/>
        </w:rPr>
      </w:pPr>
      <w:r w:rsidRPr="003D6831">
        <w:rPr>
          <w:rFonts w:ascii="Times New Roman" w:hAnsi="Times New Roman" w:cs="Times New Roman"/>
          <w:b/>
          <w:sz w:val="28"/>
        </w:rPr>
        <w:t xml:space="preserve">    -  усовершенствовать контроль знаний;</w:t>
      </w:r>
    </w:p>
    <w:p w:rsidR="00326EFA" w:rsidRPr="003D6831" w:rsidRDefault="00326EFA" w:rsidP="003D6831">
      <w:pPr>
        <w:jc w:val="both"/>
        <w:rPr>
          <w:rFonts w:ascii="Times New Roman" w:hAnsi="Times New Roman" w:cs="Times New Roman"/>
          <w:b/>
          <w:sz w:val="28"/>
        </w:rPr>
      </w:pPr>
      <w:r w:rsidRPr="003D6831">
        <w:rPr>
          <w:rFonts w:ascii="Times New Roman" w:hAnsi="Times New Roman" w:cs="Times New Roman"/>
          <w:b/>
          <w:sz w:val="28"/>
        </w:rPr>
        <w:t xml:space="preserve">    -  рационально организовать учебный процесс, повысить эффективность урока;</w:t>
      </w:r>
    </w:p>
    <w:p w:rsidR="00326EFA" w:rsidRPr="003D6831" w:rsidRDefault="00326EFA" w:rsidP="003D6831">
      <w:pPr>
        <w:jc w:val="both"/>
        <w:rPr>
          <w:rFonts w:ascii="Times New Roman" w:hAnsi="Times New Roman" w:cs="Times New Roman"/>
          <w:b/>
          <w:sz w:val="28"/>
        </w:rPr>
      </w:pPr>
      <w:r w:rsidRPr="003D6831">
        <w:rPr>
          <w:rFonts w:ascii="Times New Roman" w:hAnsi="Times New Roman" w:cs="Times New Roman"/>
          <w:b/>
          <w:sz w:val="28"/>
        </w:rPr>
        <w:t xml:space="preserve">    -  формировать навыки подлинно исследовательской деятельности;</w:t>
      </w:r>
    </w:p>
    <w:p w:rsidR="00326EFA" w:rsidRDefault="00326EFA" w:rsidP="003D6831">
      <w:pPr>
        <w:jc w:val="both"/>
        <w:rPr>
          <w:rFonts w:ascii="Times New Roman" w:hAnsi="Times New Roman" w:cs="Times New Roman"/>
          <w:b/>
          <w:sz w:val="28"/>
        </w:rPr>
      </w:pPr>
      <w:r w:rsidRPr="003D6831">
        <w:rPr>
          <w:rFonts w:ascii="Times New Roman" w:hAnsi="Times New Roman" w:cs="Times New Roman"/>
          <w:b/>
          <w:sz w:val="28"/>
        </w:rPr>
        <w:t xml:space="preserve">    -  обеспечить доступ к различным справочным системам, электронным библиотекам, другим информационным ресурсам.</w:t>
      </w:r>
    </w:p>
    <w:p w:rsidR="004C79D5" w:rsidRPr="004C79D5" w:rsidRDefault="004C79D5" w:rsidP="004C79D5">
      <w:pPr>
        <w:pStyle w:val="a3"/>
        <w:jc w:val="both"/>
        <w:rPr>
          <w:sz w:val="28"/>
        </w:rPr>
      </w:pPr>
      <w:r>
        <w:rPr>
          <w:sz w:val="28"/>
        </w:rPr>
        <w:t xml:space="preserve">  </w:t>
      </w:r>
      <w:r w:rsidRPr="004C79D5">
        <w:rPr>
          <w:sz w:val="28"/>
        </w:rPr>
        <w:t>Уроки с использованием ЭОР – это, на мой взгляд, является одним из самых важных результатов инновационной работы в школе. 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 Использование информационных технологий позволяет мне осуществить задуманное, сделать урок современным. Использование компьютерных технологий в процессе обучения влияет на рост профессиональной компетентности учителя, это способствует значительному повышению качества образования, что ведёт к решению главной задачи образовательной политики.</w:t>
      </w:r>
    </w:p>
    <w:p w:rsidR="00326EFA" w:rsidRPr="004C79D5" w:rsidRDefault="00326EFA" w:rsidP="004C79D5">
      <w:pPr>
        <w:jc w:val="both"/>
        <w:rPr>
          <w:rFonts w:ascii="Times New Roman" w:hAnsi="Times New Roman" w:cs="Times New Roman"/>
          <w:sz w:val="32"/>
        </w:rPr>
      </w:pPr>
    </w:p>
    <w:p w:rsidR="00326EFA" w:rsidRPr="00326EFA" w:rsidRDefault="00326EFA" w:rsidP="004C79D5">
      <w:pPr>
        <w:jc w:val="both"/>
        <w:rPr>
          <w:rFonts w:ascii="Times New Roman" w:hAnsi="Times New Roman" w:cs="Times New Roman"/>
          <w:sz w:val="28"/>
        </w:rPr>
      </w:pPr>
    </w:p>
    <w:sectPr w:rsidR="00326EFA" w:rsidRPr="00326EFA" w:rsidSect="0082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DAB"/>
    <w:multiLevelType w:val="hybridMultilevel"/>
    <w:tmpl w:val="70B6742E"/>
    <w:lvl w:ilvl="0" w:tplc="65EA2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0F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CC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C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21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8D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0D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44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0F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365B96"/>
    <w:multiLevelType w:val="multilevel"/>
    <w:tmpl w:val="983CC7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E4125"/>
    <w:multiLevelType w:val="hybridMultilevel"/>
    <w:tmpl w:val="7820ED50"/>
    <w:lvl w:ilvl="0" w:tplc="7B562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22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04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947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C6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E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4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08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4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8E280B"/>
    <w:multiLevelType w:val="hybridMultilevel"/>
    <w:tmpl w:val="C8227D8C"/>
    <w:lvl w:ilvl="0" w:tplc="E6029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061B6"/>
    <w:multiLevelType w:val="multilevel"/>
    <w:tmpl w:val="8DCAE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13829"/>
    <w:multiLevelType w:val="hybridMultilevel"/>
    <w:tmpl w:val="7E1EAB6A"/>
    <w:lvl w:ilvl="0" w:tplc="AB42AD8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B807E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EDF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408F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F294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0C9DC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4EA94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B84C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5A751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8290E6A"/>
    <w:multiLevelType w:val="hybridMultilevel"/>
    <w:tmpl w:val="303E0C0C"/>
    <w:lvl w:ilvl="0" w:tplc="E6029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15201"/>
    <w:multiLevelType w:val="hybridMultilevel"/>
    <w:tmpl w:val="B6F44EC0"/>
    <w:lvl w:ilvl="0" w:tplc="E6029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C7F29"/>
    <w:multiLevelType w:val="hybridMultilevel"/>
    <w:tmpl w:val="B52E5D70"/>
    <w:lvl w:ilvl="0" w:tplc="E6029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2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6E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2F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0D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81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0E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E6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8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8D212B"/>
    <w:multiLevelType w:val="hybridMultilevel"/>
    <w:tmpl w:val="3616525E"/>
    <w:lvl w:ilvl="0" w:tplc="E6029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27D0D"/>
    <w:multiLevelType w:val="hybridMultilevel"/>
    <w:tmpl w:val="4F94745C"/>
    <w:lvl w:ilvl="0" w:tplc="E6029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0247"/>
    <w:multiLevelType w:val="multilevel"/>
    <w:tmpl w:val="24703D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4577A"/>
    <w:multiLevelType w:val="hybridMultilevel"/>
    <w:tmpl w:val="69EE5182"/>
    <w:lvl w:ilvl="0" w:tplc="E6029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6E39"/>
    <w:multiLevelType w:val="multilevel"/>
    <w:tmpl w:val="96C4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A334C"/>
    <w:multiLevelType w:val="hybridMultilevel"/>
    <w:tmpl w:val="2B026F66"/>
    <w:lvl w:ilvl="0" w:tplc="3A2AE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0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C5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46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45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82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6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8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E4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E12809"/>
    <w:multiLevelType w:val="hybridMultilevel"/>
    <w:tmpl w:val="4500608A"/>
    <w:lvl w:ilvl="0" w:tplc="E6029F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0815B6"/>
    <w:multiLevelType w:val="multilevel"/>
    <w:tmpl w:val="2B500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27AD3"/>
    <w:multiLevelType w:val="hybridMultilevel"/>
    <w:tmpl w:val="A3A45724"/>
    <w:lvl w:ilvl="0" w:tplc="86E691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30F4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B6F0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7ABA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FC586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5C860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9E47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6884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F20F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72E05B6"/>
    <w:multiLevelType w:val="hybridMultilevel"/>
    <w:tmpl w:val="8CA89266"/>
    <w:lvl w:ilvl="0" w:tplc="F2DA4DDE">
      <w:start w:val="1"/>
      <w:numFmt w:val="bullet"/>
      <w:lvlText w:val="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BB78858E" w:tentative="1">
      <w:start w:val="1"/>
      <w:numFmt w:val="bullet"/>
      <w:lvlText w:val="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04EC27EC" w:tentative="1">
      <w:start w:val="1"/>
      <w:numFmt w:val="bullet"/>
      <w:lvlText w:val="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FAC89862" w:tentative="1">
      <w:start w:val="1"/>
      <w:numFmt w:val="bullet"/>
      <w:lvlText w:val="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7C0A17F4" w:tentative="1">
      <w:start w:val="1"/>
      <w:numFmt w:val="bullet"/>
      <w:lvlText w:val="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4A6439F4" w:tentative="1">
      <w:start w:val="1"/>
      <w:numFmt w:val="bullet"/>
      <w:lvlText w:val="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9B942B04" w:tentative="1">
      <w:start w:val="1"/>
      <w:numFmt w:val="bullet"/>
      <w:lvlText w:val="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8022F59A" w:tentative="1">
      <w:start w:val="1"/>
      <w:numFmt w:val="bullet"/>
      <w:lvlText w:val="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D0BA2D50" w:tentative="1">
      <w:start w:val="1"/>
      <w:numFmt w:val="bullet"/>
      <w:lvlText w:val="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19">
    <w:nsid w:val="4B8576BD"/>
    <w:multiLevelType w:val="hybridMultilevel"/>
    <w:tmpl w:val="23E8E42C"/>
    <w:lvl w:ilvl="0" w:tplc="283034A0">
      <w:start w:val="1"/>
      <w:numFmt w:val="bullet"/>
      <w:lvlText w:val="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5F00DBF0" w:tentative="1">
      <w:start w:val="1"/>
      <w:numFmt w:val="bullet"/>
      <w:lvlText w:val="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2BC0F27A" w:tentative="1">
      <w:start w:val="1"/>
      <w:numFmt w:val="bullet"/>
      <w:lvlText w:val="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EE02864E" w:tentative="1">
      <w:start w:val="1"/>
      <w:numFmt w:val="bullet"/>
      <w:lvlText w:val="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F53CC59C" w:tentative="1">
      <w:start w:val="1"/>
      <w:numFmt w:val="bullet"/>
      <w:lvlText w:val="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899E15E8" w:tentative="1">
      <w:start w:val="1"/>
      <w:numFmt w:val="bullet"/>
      <w:lvlText w:val="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B1581EE2" w:tentative="1">
      <w:start w:val="1"/>
      <w:numFmt w:val="bullet"/>
      <w:lvlText w:val="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2D323BB4" w:tentative="1">
      <w:start w:val="1"/>
      <w:numFmt w:val="bullet"/>
      <w:lvlText w:val="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EAF424EC" w:tentative="1">
      <w:start w:val="1"/>
      <w:numFmt w:val="bullet"/>
      <w:lvlText w:val="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20">
    <w:nsid w:val="55957146"/>
    <w:multiLevelType w:val="multilevel"/>
    <w:tmpl w:val="C264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AF5E45"/>
    <w:multiLevelType w:val="hybridMultilevel"/>
    <w:tmpl w:val="8DFA1C66"/>
    <w:lvl w:ilvl="0" w:tplc="E81AE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0C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0CC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92A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40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1A2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A7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EA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B86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30539"/>
    <w:multiLevelType w:val="multilevel"/>
    <w:tmpl w:val="FF588D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C950DA"/>
    <w:multiLevelType w:val="hybridMultilevel"/>
    <w:tmpl w:val="F24E2AB0"/>
    <w:lvl w:ilvl="0" w:tplc="FB965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66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68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6F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4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CD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66F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46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7CD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864A7"/>
    <w:multiLevelType w:val="hybridMultilevel"/>
    <w:tmpl w:val="CF381938"/>
    <w:lvl w:ilvl="0" w:tplc="E6029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256CD"/>
    <w:multiLevelType w:val="hybridMultilevel"/>
    <w:tmpl w:val="857C6960"/>
    <w:lvl w:ilvl="0" w:tplc="1AC45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0F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8F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26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CD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42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C3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45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49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B5401"/>
    <w:multiLevelType w:val="hybridMultilevel"/>
    <w:tmpl w:val="E3D048FC"/>
    <w:lvl w:ilvl="0" w:tplc="E6029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8373D"/>
    <w:multiLevelType w:val="hybridMultilevel"/>
    <w:tmpl w:val="D8304CE8"/>
    <w:lvl w:ilvl="0" w:tplc="E6029F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E24D32"/>
    <w:multiLevelType w:val="hybridMultilevel"/>
    <w:tmpl w:val="742666EA"/>
    <w:lvl w:ilvl="0" w:tplc="7C2E85E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A4E4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285C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E891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810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0EFA4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CEF0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FAE81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783E9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69222B2"/>
    <w:multiLevelType w:val="hybridMultilevel"/>
    <w:tmpl w:val="7F6E09E0"/>
    <w:lvl w:ilvl="0" w:tplc="485EC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A5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8A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43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8E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84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22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2B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4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FC21AD"/>
    <w:multiLevelType w:val="multilevel"/>
    <w:tmpl w:val="63923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02DAF"/>
    <w:multiLevelType w:val="hybridMultilevel"/>
    <w:tmpl w:val="9C3C174C"/>
    <w:lvl w:ilvl="0" w:tplc="0AC6A73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A2B6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B4ECA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DED29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B8FFB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02C4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20A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58D0D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16215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E2F2FBC"/>
    <w:multiLevelType w:val="multilevel"/>
    <w:tmpl w:val="E4DA1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30"/>
  </w:num>
  <w:num w:numId="5">
    <w:abstractNumId w:val="32"/>
  </w:num>
  <w:num w:numId="6">
    <w:abstractNumId w:val="22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21"/>
  </w:num>
  <w:num w:numId="12">
    <w:abstractNumId w:val="0"/>
  </w:num>
  <w:num w:numId="13">
    <w:abstractNumId w:val="8"/>
  </w:num>
  <w:num w:numId="14">
    <w:abstractNumId w:val="29"/>
  </w:num>
  <w:num w:numId="15">
    <w:abstractNumId w:val="19"/>
  </w:num>
  <w:num w:numId="16">
    <w:abstractNumId w:val="7"/>
  </w:num>
  <w:num w:numId="17">
    <w:abstractNumId w:val="25"/>
  </w:num>
  <w:num w:numId="18">
    <w:abstractNumId w:val="17"/>
  </w:num>
  <w:num w:numId="19">
    <w:abstractNumId w:val="3"/>
  </w:num>
  <w:num w:numId="20">
    <w:abstractNumId w:val="5"/>
  </w:num>
  <w:num w:numId="21">
    <w:abstractNumId w:val="6"/>
  </w:num>
  <w:num w:numId="22">
    <w:abstractNumId w:val="24"/>
  </w:num>
  <w:num w:numId="23">
    <w:abstractNumId w:val="23"/>
  </w:num>
  <w:num w:numId="24">
    <w:abstractNumId w:val="28"/>
  </w:num>
  <w:num w:numId="25">
    <w:abstractNumId w:val="26"/>
  </w:num>
  <w:num w:numId="26">
    <w:abstractNumId w:val="14"/>
  </w:num>
  <w:num w:numId="27">
    <w:abstractNumId w:val="18"/>
  </w:num>
  <w:num w:numId="28">
    <w:abstractNumId w:val="12"/>
  </w:num>
  <w:num w:numId="29">
    <w:abstractNumId w:val="15"/>
  </w:num>
  <w:num w:numId="30">
    <w:abstractNumId w:val="27"/>
  </w:num>
  <w:num w:numId="31">
    <w:abstractNumId w:val="9"/>
  </w:num>
  <w:num w:numId="32">
    <w:abstractNumId w:val="3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7BC"/>
    <w:rsid w:val="00013564"/>
    <w:rsid w:val="00013D87"/>
    <w:rsid w:val="00021212"/>
    <w:rsid w:val="000F3099"/>
    <w:rsid w:val="001B2081"/>
    <w:rsid w:val="00227F9F"/>
    <w:rsid w:val="00272A89"/>
    <w:rsid w:val="002A488A"/>
    <w:rsid w:val="002B15E8"/>
    <w:rsid w:val="003050D9"/>
    <w:rsid w:val="00326EFA"/>
    <w:rsid w:val="003328B8"/>
    <w:rsid w:val="00354912"/>
    <w:rsid w:val="003D4BE5"/>
    <w:rsid w:val="003D6831"/>
    <w:rsid w:val="00412B5B"/>
    <w:rsid w:val="004B7316"/>
    <w:rsid w:val="004C79D5"/>
    <w:rsid w:val="005C2806"/>
    <w:rsid w:val="006234B4"/>
    <w:rsid w:val="008277DE"/>
    <w:rsid w:val="0092049F"/>
    <w:rsid w:val="00976666"/>
    <w:rsid w:val="009857BC"/>
    <w:rsid w:val="00A13E98"/>
    <w:rsid w:val="00AB71F5"/>
    <w:rsid w:val="00AE1540"/>
    <w:rsid w:val="00AE6045"/>
    <w:rsid w:val="00AF44C3"/>
    <w:rsid w:val="00B20F94"/>
    <w:rsid w:val="00B52C97"/>
    <w:rsid w:val="00D85404"/>
    <w:rsid w:val="00E05022"/>
    <w:rsid w:val="00E73271"/>
    <w:rsid w:val="00EB7B87"/>
    <w:rsid w:val="00FE5D50"/>
    <w:rsid w:val="00FF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857BC"/>
  </w:style>
  <w:style w:type="paragraph" w:customStyle="1" w:styleId="c2">
    <w:name w:val="c2"/>
    <w:basedOn w:val="a"/>
    <w:rsid w:val="002B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28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54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4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2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96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76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6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0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7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2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201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5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0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7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2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0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2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7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7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7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8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1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3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83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22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67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7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70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08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6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Лидия</cp:lastModifiedBy>
  <cp:revision>9</cp:revision>
  <cp:lastPrinted>2014-03-26T22:54:00Z</cp:lastPrinted>
  <dcterms:created xsi:type="dcterms:W3CDTF">2014-03-25T13:36:00Z</dcterms:created>
  <dcterms:modified xsi:type="dcterms:W3CDTF">2019-03-09T19:14:00Z</dcterms:modified>
</cp:coreProperties>
</file>